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1A72" w14:textId="1D8E1016" w:rsidR="008E3CEA" w:rsidRPr="00B116E9" w:rsidRDefault="008E3CEA" w:rsidP="008E3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CEA">
        <w:rPr>
          <w:rFonts w:ascii="Times New Roman" w:hAnsi="Times New Roman" w:cs="Times New Roman"/>
          <w:iCs/>
          <w:sz w:val="24"/>
          <w:szCs w:val="24"/>
        </w:rPr>
        <w:t>Приложение 2</w:t>
      </w:r>
    </w:p>
    <w:p w14:paraId="6D34D77F" w14:textId="77777777" w:rsidR="008E3CEA" w:rsidRPr="00B116E9" w:rsidRDefault="008E3CEA" w:rsidP="0067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DE2C7" w14:textId="009EF54A" w:rsidR="006716BB" w:rsidRPr="009A0AF6" w:rsidRDefault="00BF4835" w:rsidP="0067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716BB" w:rsidRPr="009A0AF6">
        <w:rPr>
          <w:rFonts w:ascii="Times New Roman" w:hAnsi="Times New Roman" w:cs="Times New Roman"/>
          <w:b/>
          <w:sz w:val="24"/>
          <w:szCs w:val="24"/>
        </w:rPr>
        <w:t>ехническ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6716BB" w:rsidRPr="009A0AF6">
        <w:rPr>
          <w:rFonts w:ascii="Times New Roman" w:hAnsi="Times New Roman" w:cs="Times New Roman"/>
          <w:b/>
          <w:sz w:val="24"/>
          <w:szCs w:val="24"/>
        </w:rPr>
        <w:t xml:space="preserve"> спецификаци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6716BB" w:rsidRPr="009A0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1C66F" w14:textId="40C155CA" w:rsidR="006716BB" w:rsidRDefault="00BF4835" w:rsidP="006716B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716BB">
        <w:rPr>
          <w:rFonts w:ascii="Times New Roman" w:hAnsi="Times New Roman" w:cs="Times New Roman"/>
          <w:b/>
          <w:sz w:val="24"/>
          <w:szCs w:val="24"/>
        </w:rPr>
        <w:t>слуги агента организации</w:t>
      </w:r>
      <w:r w:rsidR="006716BB" w:rsidRPr="000115EC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ремонт</w:t>
      </w:r>
      <w:r w:rsidR="006716BB">
        <w:rPr>
          <w:rFonts w:ascii="Times New Roman" w:hAnsi="Times New Roman" w:cs="Times New Roman"/>
          <w:b/>
          <w:color w:val="212529"/>
          <w:sz w:val="24"/>
          <w:szCs w:val="24"/>
        </w:rPr>
        <w:t>а</w:t>
      </w:r>
      <w:r w:rsidR="006716BB" w:rsidRPr="000115EC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грузовых вагонов </w:t>
      </w:r>
      <w:r w:rsidR="006716BB">
        <w:rPr>
          <w:rFonts w:ascii="Times New Roman" w:hAnsi="Times New Roman" w:cs="Times New Roman"/>
          <w:b/>
          <w:color w:val="212529"/>
          <w:sz w:val="24"/>
          <w:szCs w:val="24"/>
        </w:rPr>
        <w:t>вагоноремонтными предприятиями</w:t>
      </w:r>
      <w:r w:rsidR="008E3CEA" w:rsidRPr="008E3CEA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(</w:t>
      </w:r>
      <w:r w:rsidR="008E3CEA">
        <w:rPr>
          <w:rFonts w:ascii="Times New Roman" w:hAnsi="Times New Roman" w:cs="Times New Roman"/>
          <w:b/>
          <w:color w:val="212529"/>
          <w:sz w:val="24"/>
          <w:szCs w:val="24"/>
        </w:rPr>
        <w:t>ТОР</w:t>
      </w:r>
      <w:r w:rsidR="008E3CEA" w:rsidRPr="008E3CEA">
        <w:rPr>
          <w:rFonts w:ascii="Times New Roman" w:hAnsi="Times New Roman" w:cs="Times New Roman"/>
          <w:b/>
          <w:color w:val="212529"/>
          <w:sz w:val="24"/>
          <w:szCs w:val="24"/>
        </w:rPr>
        <w:t>)</w:t>
      </w:r>
    </w:p>
    <w:p w14:paraId="5F595734" w14:textId="77777777" w:rsidR="008E3CEA" w:rsidRPr="008E3CEA" w:rsidRDefault="008E3CEA" w:rsidP="006716B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14:paraId="0546F3CB" w14:textId="738C3DBF" w:rsidR="000115EC" w:rsidRPr="008E3CEA" w:rsidRDefault="000115EC" w:rsidP="00BF48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3CEA">
        <w:rPr>
          <w:rFonts w:ascii="Times New Roman" w:hAnsi="Times New Roman" w:cs="Times New Roman"/>
          <w:sz w:val="24"/>
          <w:szCs w:val="24"/>
        </w:rPr>
        <w:t>(код по ЕНС ТРУ</w:t>
      </w:r>
      <w:r w:rsidR="00BF4835" w:rsidRPr="008E3C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F4835" w:rsidRPr="008E3CE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522919.900.00000</w:t>
        </w:r>
      </w:hyperlink>
      <w:r w:rsidR="00BF4835" w:rsidRPr="008E3CEA">
        <w:rPr>
          <w:rStyle w:val="ab"/>
          <w:rFonts w:ascii="Times New Roman" w:hAnsi="Times New Roman" w:cs="Times New Roman"/>
          <w:color w:val="auto"/>
          <w:sz w:val="24"/>
          <w:szCs w:val="24"/>
        </w:rPr>
        <w:t>0</w:t>
      </w:r>
      <w:r w:rsidRPr="008E3CEA">
        <w:rPr>
          <w:rFonts w:ascii="Times New Roman" w:hAnsi="Times New Roman" w:cs="Times New Roman"/>
          <w:sz w:val="24"/>
          <w:szCs w:val="24"/>
        </w:rPr>
        <w:t>)</w:t>
      </w:r>
    </w:p>
    <w:p w14:paraId="5C9E31EF" w14:textId="77777777" w:rsidR="008E3CEA" w:rsidRPr="008E3CEA" w:rsidRDefault="008E3CEA" w:rsidP="00BF48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B95FC6" w14:paraId="7AAF1A73" w14:textId="77777777" w:rsidTr="005605F2">
        <w:trPr>
          <w:trHeight w:val="20"/>
        </w:trPr>
        <w:tc>
          <w:tcPr>
            <w:tcW w:w="851" w:type="dxa"/>
            <w:vAlign w:val="center"/>
          </w:tcPr>
          <w:p w14:paraId="7A5982B1" w14:textId="77777777" w:rsidR="00E468D9" w:rsidRPr="005F4E67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56F7C78C" w14:textId="77777777" w:rsidR="00E468D9" w:rsidRPr="002C0B16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B95FC6" w14:paraId="2A07C3E7" w14:textId="77777777" w:rsidTr="005605F2">
        <w:trPr>
          <w:trHeight w:val="20"/>
        </w:trPr>
        <w:tc>
          <w:tcPr>
            <w:tcW w:w="851" w:type="dxa"/>
            <w:vAlign w:val="center"/>
          </w:tcPr>
          <w:p w14:paraId="2A96B0C1" w14:textId="77777777" w:rsidR="005605F2" w:rsidRPr="00DA0837" w:rsidRDefault="005605F2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7207A311" w14:textId="77777777" w:rsidR="005605F2" w:rsidRPr="00DA0837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B95FC6" w14:paraId="6F0294E3" w14:textId="77777777" w:rsidTr="007E0427">
        <w:trPr>
          <w:trHeight w:val="367"/>
        </w:trPr>
        <w:tc>
          <w:tcPr>
            <w:tcW w:w="851" w:type="dxa"/>
            <w:vAlign w:val="center"/>
          </w:tcPr>
          <w:p w14:paraId="06F35129" w14:textId="77777777" w:rsidR="00E468D9" w:rsidRPr="007E0427" w:rsidRDefault="00E468D9" w:rsidP="00311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79E55BE0" w14:textId="76555609" w:rsidR="00997493" w:rsidRPr="005047A7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E468D9" w:rsidRPr="00B95FC6" w14:paraId="74247034" w14:textId="77777777" w:rsidTr="003117BE">
        <w:trPr>
          <w:trHeight w:val="20"/>
        </w:trPr>
        <w:tc>
          <w:tcPr>
            <w:tcW w:w="851" w:type="dxa"/>
            <w:vAlign w:val="center"/>
          </w:tcPr>
          <w:p w14:paraId="5116B3B0" w14:textId="77777777" w:rsidR="00E468D9" w:rsidRPr="0015060A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7D479172" w14:textId="77777777" w:rsidR="00DA0837" w:rsidRDefault="006716BB" w:rsidP="000115EC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Услуги агента по организации ремонта грузовых вагонов вагоноремонтными предприятиями</w:t>
            </w:r>
            <w:r w:rsidR="00E128E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</w:t>
            </w:r>
          </w:p>
          <w:p w14:paraId="183B3FE4" w14:textId="77777777" w:rsidR="00E128E0" w:rsidRDefault="00E128E0" w:rsidP="000115EC">
            <w:pPr>
              <w:jc w:val="both"/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 xml:space="preserve">Место оказания услуг: 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ая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 xml:space="preserve"> Федераци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Армени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Азербайджан, Беларус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ь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Эстони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Грузи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Кыргызстан, Литв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а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Латви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Молдов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а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Таджикистан, Туркменистан, Узбекистан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.</w:t>
            </w:r>
          </w:p>
          <w:p w14:paraId="4472689F" w14:textId="1D02D6B6" w:rsidR="00E128E0" w:rsidRPr="00E128E0" w:rsidRDefault="00E128E0" w:rsidP="000115E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28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Количество: </w:t>
            </w:r>
            <w:r w:rsidR="00BF1842">
              <w:rPr>
                <w:rFonts w:ascii="Times New Roman" w:hAnsi="Times New Roman" w:cs="Times New Roman"/>
                <w:iCs/>
                <w:sz w:val="20"/>
                <w:szCs w:val="20"/>
              </w:rPr>
              <w:t>3625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грузовых вагонов.</w:t>
            </w:r>
          </w:p>
        </w:tc>
      </w:tr>
      <w:tr w:rsidR="00E468D9" w:rsidRPr="00B95FC6" w14:paraId="0C9C3C64" w14:textId="77777777" w:rsidTr="003117BE">
        <w:trPr>
          <w:trHeight w:val="20"/>
        </w:trPr>
        <w:tc>
          <w:tcPr>
            <w:tcW w:w="851" w:type="dxa"/>
            <w:vAlign w:val="center"/>
          </w:tcPr>
          <w:p w14:paraId="34F16FEE" w14:textId="77777777" w:rsidR="00E468D9" w:rsidRPr="007E0427" w:rsidRDefault="00E468D9" w:rsidP="00311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4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635D47E6" w14:textId="1A965393" w:rsidR="00997493" w:rsidRPr="0015060A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0A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</w:tc>
      </w:tr>
      <w:tr w:rsidR="00E468D9" w:rsidRPr="00B95FC6" w14:paraId="62F4038F" w14:textId="77777777" w:rsidTr="003117BE">
        <w:trPr>
          <w:trHeight w:val="20"/>
        </w:trPr>
        <w:tc>
          <w:tcPr>
            <w:tcW w:w="851" w:type="dxa"/>
            <w:vAlign w:val="center"/>
          </w:tcPr>
          <w:p w14:paraId="60C58924" w14:textId="77777777" w:rsidR="00E468D9" w:rsidRPr="0015060A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0F645F3A" w14:textId="77777777" w:rsidR="00156695" w:rsidRDefault="00FD399D" w:rsidP="00FD399D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contextualSpacing/>
              <w:rPr>
                <w:sz w:val="20"/>
              </w:rPr>
            </w:pPr>
            <w:r w:rsidRPr="009376D2">
              <w:rPr>
                <w:sz w:val="20"/>
              </w:rPr>
              <w:t>Вагоны, их узлы и детали должны быть отремонтированы в соответствии с требованиями действующих нормативных технических документов, утвержденных Комиссией вагонного хозяйства и Советом по железнодорожному транспорту государств-участников Содружества.</w:t>
            </w:r>
          </w:p>
          <w:p w14:paraId="3EA9702C" w14:textId="77777777" w:rsidR="00156695" w:rsidRDefault="00FD399D" w:rsidP="00FD399D">
            <w:pPr>
              <w:pStyle w:val="2"/>
              <w:tabs>
                <w:tab w:val="left" w:pos="142"/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contextualSpacing/>
              <w:rPr>
                <w:sz w:val="20"/>
              </w:rPr>
            </w:pPr>
            <w:r w:rsidRPr="002A2B45">
              <w:rPr>
                <w:sz w:val="20"/>
              </w:rPr>
              <w:t xml:space="preserve">Допуск грузовых вагонов на магистральную железнодорожную сеть после проведения ремонта осуществляется уполномоченным работником эксплуатационного вагонного </w:t>
            </w:r>
            <w:r w:rsidR="006716BB" w:rsidRPr="002A2B45">
              <w:rPr>
                <w:sz w:val="20"/>
              </w:rPr>
              <w:t xml:space="preserve">депо </w:t>
            </w:r>
            <w:r w:rsidR="006716BB">
              <w:rPr>
                <w:sz w:val="20"/>
                <w:lang w:val="kk-KZ"/>
              </w:rPr>
              <w:t>железнодорожной</w:t>
            </w:r>
            <w:r w:rsidR="00B37A0D">
              <w:rPr>
                <w:sz w:val="20"/>
              </w:rPr>
              <w:t xml:space="preserve"> администрации</w:t>
            </w:r>
            <w:r w:rsidRPr="002A2B45">
              <w:rPr>
                <w:sz w:val="20"/>
              </w:rPr>
              <w:t xml:space="preserve">.  </w:t>
            </w:r>
          </w:p>
          <w:p w14:paraId="0D28E9AB" w14:textId="6B5C6B36" w:rsidR="00FD399D" w:rsidRPr="002A2B45" w:rsidRDefault="00156695" w:rsidP="00FD399D">
            <w:pPr>
              <w:pStyle w:val="2"/>
              <w:tabs>
                <w:tab w:val="left" w:pos="142"/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contextualSpacing/>
              <w:rPr>
                <w:sz w:val="20"/>
              </w:rPr>
            </w:pPr>
            <w:r w:rsidRPr="0071193A">
              <w:rPr>
                <w:sz w:val="20"/>
              </w:rPr>
              <w:t>Приемку вагонов из ремонта производят уполномоченный работник эксплуатационного вагонного депо</w:t>
            </w:r>
            <w:r>
              <w:rPr>
                <w:sz w:val="20"/>
              </w:rPr>
              <w:t xml:space="preserve"> железнодорожной администрации</w:t>
            </w:r>
            <w:r w:rsidRPr="0071193A">
              <w:rPr>
                <w:sz w:val="20"/>
              </w:rPr>
              <w:t>.</w:t>
            </w:r>
            <w:r w:rsidR="00FD399D" w:rsidRPr="002A2B45">
              <w:rPr>
                <w:sz w:val="20"/>
              </w:rPr>
              <w:t xml:space="preserve"> </w:t>
            </w:r>
          </w:p>
          <w:p w14:paraId="354E4835" w14:textId="045DB878" w:rsidR="000A76F9" w:rsidRPr="0071193A" w:rsidRDefault="000A76F9" w:rsidP="000A76F9">
            <w:pPr>
              <w:shd w:val="clear" w:color="auto" w:fill="FFFFFF"/>
              <w:tabs>
                <w:tab w:val="left" w:pos="709"/>
                <w:tab w:val="left" w:pos="453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93A">
              <w:rPr>
                <w:rFonts w:ascii="Times New Roman" w:hAnsi="Times New Roman" w:cs="Times New Roman"/>
                <w:sz w:val="20"/>
                <w:szCs w:val="20"/>
              </w:rPr>
              <w:t>При ремонте вагонов запрещается установка на вагоны литых деталей с продленным сроком службы.</w:t>
            </w:r>
          </w:p>
          <w:p w14:paraId="42F5A201" w14:textId="2232C58F" w:rsidR="000A76F9" w:rsidRPr="0071193A" w:rsidRDefault="000A76F9" w:rsidP="000A76F9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contextualSpacing/>
              <w:rPr>
                <w:sz w:val="20"/>
              </w:rPr>
            </w:pPr>
            <w:r w:rsidRPr="0071193A">
              <w:rPr>
                <w:sz w:val="20"/>
              </w:rPr>
              <w:t xml:space="preserve">Устанавливаемые </w:t>
            </w:r>
            <w:r>
              <w:rPr>
                <w:sz w:val="20"/>
              </w:rPr>
              <w:t>Исполнителем</w:t>
            </w:r>
            <w:r w:rsidRPr="0071193A">
              <w:rPr>
                <w:sz w:val="20"/>
              </w:rPr>
              <w:t xml:space="preserve"> </w:t>
            </w:r>
            <w:r w:rsidR="00D74BDF">
              <w:rPr>
                <w:sz w:val="20"/>
              </w:rPr>
              <w:t xml:space="preserve">или вагоноремонтным предприятием </w:t>
            </w:r>
            <w:r w:rsidRPr="0071193A">
              <w:rPr>
                <w:sz w:val="20"/>
              </w:rPr>
              <w:t>собственные новые запасные части</w:t>
            </w:r>
            <w:r w:rsidR="00D74BDF">
              <w:rPr>
                <w:sz w:val="20"/>
              </w:rPr>
              <w:t xml:space="preserve"> или</w:t>
            </w:r>
            <w:r w:rsidRPr="0071193A">
              <w:rPr>
                <w:sz w:val="20"/>
              </w:rPr>
              <w:t xml:space="preserve"> подлежащие сертификации или декларированию должны соответствовать требованиям технического регламента ТР ТС 001/2011 «О безопасности железнодорожного подвижного состава».</w:t>
            </w:r>
          </w:p>
          <w:p w14:paraId="6454DCE6" w14:textId="03BB83D7" w:rsidR="000A76F9" w:rsidRPr="0071193A" w:rsidRDefault="000A76F9" w:rsidP="000A76F9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contextualSpacing/>
              <w:rPr>
                <w:sz w:val="20"/>
              </w:rPr>
            </w:pPr>
            <w:r w:rsidRPr="0071193A">
              <w:rPr>
                <w:sz w:val="20"/>
              </w:rPr>
              <w:t xml:space="preserve">Устанавливаемые </w:t>
            </w:r>
            <w:r>
              <w:rPr>
                <w:sz w:val="20"/>
              </w:rPr>
              <w:t>Исполнителем</w:t>
            </w:r>
            <w:r w:rsidR="00D74BDF">
              <w:rPr>
                <w:sz w:val="20"/>
              </w:rPr>
              <w:t xml:space="preserve"> или вагоноремонтным предприятием</w:t>
            </w:r>
            <w:r w:rsidRPr="0071193A">
              <w:rPr>
                <w:sz w:val="20"/>
              </w:rPr>
              <w:t xml:space="preserve"> собственные новые запасные части, не подлежащие оценке соответствия (сертификация/декларирование) необходимо наличие прохождения процедуры постановки на производство (приемочные/квалификационные испытания) в соответствии ГОСТ </w:t>
            </w:r>
            <w:proofErr w:type="gramStart"/>
            <w:r w:rsidRPr="0071193A">
              <w:rPr>
                <w:sz w:val="20"/>
              </w:rPr>
              <w:t>15.902-2014</w:t>
            </w:r>
            <w:proofErr w:type="gramEnd"/>
            <w:r w:rsidRPr="0071193A">
              <w:rPr>
                <w:sz w:val="20"/>
              </w:rPr>
              <w:t xml:space="preserve"> «Система разработки и постановки продукции на производство. Железнодорожный подвижной состав. Порядок разработки и постановки на производство».</w:t>
            </w:r>
          </w:p>
          <w:p w14:paraId="26AB49E9" w14:textId="66CA95FF" w:rsidR="000A76F9" w:rsidRPr="0071193A" w:rsidRDefault="000A76F9" w:rsidP="000A76F9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contextualSpacing/>
              <w:rPr>
                <w:sz w:val="20"/>
              </w:rPr>
            </w:pPr>
            <w:r w:rsidRPr="0071193A">
              <w:rPr>
                <w:sz w:val="20"/>
              </w:rPr>
              <w:t xml:space="preserve">Устанавливаемые </w:t>
            </w:r>
            <w:r>
              <w:rPr>
                <w:sz w:val="20"/>
              </w:rPr>
              <w:t>Исполнителем</w:t>
            </w:r>
            <w:r w:rsidRPr="0071193A">
              <w:rPr>
                <w:sz w:val="20"/>
              </w:rPr>
              <w:t xml:space="preserve"> </w:t>
            </w:r>
            <w:r w:rsidR="00D74BDF">
              <w:rPr>
                <w:sz w:val="20"/>
              </w:rPr>
              <w:t xml:space="preserve">или вагоноремонтным предприятием </w:t>
            </w:r>
            <w:r w:rsidRPr="0071193A">
              <w:rPr>
                <w:sz w:val="20"/>
              </w:rPr>
              <w:t>собственные запасные части, подлежащие обязательному клеймению условным номером должны иметь условный номер для клеймения  в соответствии с СТ АО 620100210058-ТЦ-14-2022 «Порядок присвоения условного номера для клеймения железнодорожного подвижного состава и его составных частей» или Приложением № 20 «Положение об условных номерах клеймения железнодорожного подвижного состава и его составных частей», утвержденное Советом по железнодорожному транспорту государств-участников Содружества (Протокол от 21-22 октября 2014 года № 61), при этом завод изготовитель данного товара должен быть включен в справочник С ЖА 1015 «Условные коды предприятий, осуществляющих изготовление, техническое обслуживание и ремонт подвижного состава и его составных частей» и изготовлены по технической документации согласованной ЦСЖТВ в соответствии с Единым порядком согласования конструкторской документации (в случае продукция подлежит согласованию) на изготовление и ремонт грузовых вагонов, в т.ч. с модернизацией, курсирующих в международном сообщении, а также их составных частей, узлов и деталей (Приложение № 35 пятьдесят восьмого заседания Совета по железнодорожному транспорту государств-участников Содружества (г. Душанбе, 6-7 мая 2013 года).</w:t>
            </w:r>
          </w:p>
          <w:p w14:paraId="009B5AB8" w14:textId="470F7A64" w:rsidR="007E0735" w:rsidRPr="0046671E" w:rsidRDefault="000A76F9" w:rsidP="0046671E">
            <w:pPr>
              <w:pStyle w:val="a5"/>
              <w:tabs>
                <w:tab w:val="clear" w:pos="4677"/>
                <w:tab w:val="left" w:pos="0"/>
                <w:tab w:val="left" w:pos="567"/>
                <w:tab w:val="left" w:pos="709"/>
                <w:tab w:val="left" w:pos="993"/>
                <w:tab w:val="left" w:pos="4536"/>
              </w:tabs>
              <w:spacing w:line="276" w:lineRule="auto"/>
              <w:ind w:firstLine="710"/>
              <w:jc w:val="both"/>
              <w:rPr>
                <w:rFonts w:ascii="Times New Roman" w:hAnsi="Times New Roman" w:cs="Times New Roman"/>
                <w:sz w:val="20"/>
              </w:rPr>
            </w:pPr>
            <w:r w:rsidRPr="0071193A">
              <w:rPr>
                <w:rFonts w:ascii="Times New Roman" w:hAnsi="Times New Roman" w:cs="Times New Roman"/>
                <w:sz w:val="20"/>
              </w:rPr>
              <w:t>Устанавливаемые</w:t>
            </w:r>
            <w:r w:rsidR="0046671E" w:rsidRPr="004667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193A">
              <w:rPr>
                <w:rFonts w:ascii="Times New Roman" w:hAnsi="Times New Roman" w:cs="Times New Roman"/>
                <w:sz w:val="20"/>
              </w:rPr>
              <w:t>запасные части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193A">
              <w:rPr>
                <w:rFonts w:ascii="Times New Roman" w:hAnsi="Times New Roman" w:cs="Times New Roman"/>
                <w:sz w:val="20"/>
              </w:rPr>
              <w:t>должны иметь знаки маркировки в соответствии с конструкторской документацией и документы соответствия (при необходимости).</w:t>
            </w:r>
          </w:p>
        </w:tc>
      </w:tr>
      <w:tr w:rsidR="008E3CEA" w:rsidRPr="00B95FC6" w14:paraId="3533470D" w14:textId="77777777" w:rsidTr="003117BE">
        <w:trPr>
          <w:trHeight w:val="20"/>
        </w:trPr>
        <w:tc>
          <w:tcPr>
            <w:tcW w:w="851" w:type="dxa"/>
            <w:vAlign w:val="center"/>
          </w:tcPr>
          <w:p w14:paraId="39CE6564" w14:textId="78E4E6A8" w:rsidR="008E3CEA" w:rsidRPr="008E3CEA" w:rsidRDefault="008E3CEA" w:rsidP="00311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Pr="008E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788" w:type="dxa"/>
            <w:vAlign w:val="center"/>
          </w:tcPr>
          <w:p w14:paraId="3E148B5D" w14:textId="0071BC49" w:rsidR="008E3CEA" w:rsidRPr="008E3CEA" w:rsidRDefault="008E3CEA" w:rsidP="008E3CEA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ind w:firstLine="0"/>
              <w:contextualSpacing/>
              <w:rPr>
                <w:b/>
                <w:bCs/>
                <w:szCs w:val="24"/>
              </w:rPr>
            </w:pPr>
            <w:r w:rsidRPr="008E3CEA">
              <w:rPr>
                <w:b/>
                <w:bCs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</w:p>
        </w:tc>
      </w:tr>
      <w:tr w:rsidR="000A76F9" w:rsidRPr="00B95FC6" w14:paraId="07881279" w14:textId="77777777" w:rsidTr="003117BE">
        <w:trPr>
          <w:trHeight w:val="20"/>
        </w:trPr>
        <w:tc>
          <w:tcPr>
            <w:tcW w:w="851" w:type="dxa"/>
            <w:vAlign w:val="center"/>
          </w:tcPr>
          <w:p w14:paraId="0B399684" w14:textId="77777777" w:rsidR="000A76F9" w:rsidRPr="0015060A" w:rsidRDefault="000A76F9" w:rsidP="000A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47509E78" w14:textId="6E7C238C" w:rsidR="000A76F9" w:rsidRPr="00825DFA" w:rsidRDefault="000A76F9" w:rsidP="000A76F9">
            <w:pPr>
              <w:pStyle w:val="2"/>
              <w:tabs>
                <w:tab w:val="left" w:pos="0"/>
                <w:tab w:val="left" w:pos="142"/>
                <w:tab w:val="left" w:pos="709"/>
                <w:tab w:val="left" w:pos="993"/>
                <w:tab w:val="left" w:pos="4536"/>
              </w:tabs>
              <w:spacing w:line="276" w:lineRule="auto"/>
              <w:ind w:left="8" w:firstLine="708"/>
              <w:contextualSpacing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 w:rsidRPr="00825DFA">
              <w:rPr>
                <w:sz w:val="20"/>
              </w:rPr>
              <w:t xml:space="preserve"> несет ответственность за качество отремонтированных грузовых вагонов в течение гарантийного срока в соответствии с требованиями действующих нормативных документов:</w:t>
            </w:r>
          </w:p>
          <w:p w14:paraId="7ADC4027" w14:textId="77777777" w:rsidR="000A76F9" w:rsidRPr="00825DFA" w:rsidRDefault="000A76F9" w:rsidP="000A76F9">
            <w:pPr>
              <w:tabs>
                <w:tab w:val="left" w:pos="709"/>
                <w:tab w:val="left" w:pos="993"/>
                <w:tab w:val="left" w:pos="1134"/>
                <w:tab w:val="left" w:pos="4536"/>
              </w:tabs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РД 32 ЦВ-056-97 </w:t>
            </w:r>
            <w:bookmarkStart w:id="0" w:name="_Hlk90395746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Грузовые вагоны </w:t>
            </w:r>
            <w:bookmarkEnd w:id="0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железных дорог колеи 1520 мм «Руководство по текущему отцепочному ремонту» (с изменениями и дополнениями, утвержденного ЦСЖТ, протокол от 18-19 октября 2018 года № 69), утвержденного Начальником департамента вагонного хозяйства </w:t>
            </w:r>
            <w:proofErr w:type="spell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Барбарич</w:t>
            </w:r>
            <w:proofErr w:type="spell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С.С. от 02 сентября 1997 года;</w:t>
            </w:r>
          </w:p>
          <w:p w14:paraId="6E9611D9" w14:textId="77777777" w:rsidR="000A76F9" w:rsidRPr="00825DFA" w:rsidRDefault="000A76F9" w:rsidP="000A76F9">
            <w:pPr>
              <w:tabs>
                <w:tab w:val="left" w:pos="709"/>
                <w:tab w:val="left" w:pos="993"/>
                <w:tab w:val="left" w:pos="1134"/>
                <w:tab w:val="left" w:pos="4536"/>
              </w:tabs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РД 32 ЦВ-056-97/1 Грузовые вагоны железных дорог колеи 1520 мм «Руководство по текущему отцепочному ремонту, утвержденного Главным инженером РГП «КТЖ» </w:t>
            </w:r>
            <w:proofErr w:type="spell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Шнейдмюллер</w:t>
            </w:r>
            <w:proofErr w:type="spell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В.В. от 26 декабря 2000 года;</w:t>
            </w:r>
          </w:p>
          <w:p w14:paraId="0E37B170" w14:textId="77777777" w:rsidR="000A76F9" w:rsidRPr="00825DFA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Инструкция по ремонту и обслуживанию </w:t>
            </w:r>
            <w:proofErr w:type="spell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автосцепного</w:t>
            </w:r>
            <w:proofErr w:type="spell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подвижного состава железных дорог, утвержденная на 53 заседании ЦСЖТ (протокол от </w:t>
            </w:r>
            <w:proofErr w:type="gram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  <w:proofErr w:type="gram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2010 года г. Вильнюс) и соответствующими изменениями и дополнениями; </w:t>
            </w:r>
          </w:p>
          <w:p w14:paraId="099ED60E" w14:textId="77777777" w:rsidR="000A76F9" w:rsidRPr="00825DFA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«Общее руководство по ремонту тормозного оборудования вагонов», утвержденный на 54 заседании ЦСЖТ (протокол от </w:t>
            </w:r>
            <w:proofErr w:type="gram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  <w:proofErr w:type="gram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мая 2011 года г. Хельсинки) и соответствующими извещениями об изменении; </w:t>
            </w:r>
          </w:p>
          <w:p w14:paraId="2D868BB0" w14:textId="77777777" w:rsidR="000A76F9" w:rsidRPr="00825DFA" w:rsidRDefault="000A76F9" w:rsidP="000A76F9">
            <w:pPr>
              <w:pStyle w:val="a4"/>
              <w:tabs>
                <w:tab w:val="left" w:pos="851"/>
                <w:tab w:val="left" w:pos="1134"/>
              </w:tabs>
              <w:ind w:left="0" w:firstLine="7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Руководящий документ РД 32 ЦВ 052-2009 «Ремонт тележек грузовых вагонов тип 2 по ГОСТ 9246 с боковыми </w:t>
            </w:r>
            <w:proofErr w:type="spell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скользунами</w:t>
            </w:r>
            <w:proofErr w:type="spell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зазорного типа» Общее руководство по ремонту, утвержденный на 52 заседании ЦСЖТ (протокол от 13-14 мая 2010 года г. Юрмала) и соответствующими извещениями об изменении; </w:t>
            </w:r>
          </w:p>
          <w:p w14:paraId="1DA9A60C" w14:textId="77777777" w:rsidR="000A76F9" w:rsidRPr="00825DFA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67 заседании ЦСЖТ ВНИИЖТ 27.05.01-2017 (протокол от 19-20 октября 2017 года) и соответствующими извещениями об изменении;</w:t>
            </w:r>
          </w:p>
          <w:p w14:paraId="1053DC4D" w14:textId="77777777" w:rsidR="000A76F9" w:rsidRPr="007C56DE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-  «Инструкция по сварке и наплавке при ремонте грузовых вагонов» РД ВНИИЖТ 059/01-2019, утвержденного на 63 заседании ЦСЖТ (протокол от 4-5 ноября 2015 года) и соответствующими извещениями об изменении, а также следующи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утвержденных на 51 заседании ЦСЖТВ (протокол от 20-22 апреля 2011 года г. Дзержинск (2.1.5 Технологическая инструкция Ремонт сваркой и износостойкой наплавкой пятника рам грузовых вагонов, 2.1.6.  Технологическая инструкция Ремонт сваркой и износостойкой наплавкой </w:t>
            </w:r>
            <w:proofErr w:type="spell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надрессорной</w:t>
            </w:r>
            <w:proofErr w:type="spell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балки тележки грузовых вагонов, 2.1.7.  Технологическая инструкция Ремонт сваркой и износостойкой наплавкой корпуса буксы, 2.1.8 Технологическая инструкция Ремонт сваркой и износостойкой наплавкой боковой рамы, 2.1.9. Технологическая инструкция Ремонт сваркой и износостойкой наплавкой деталей </w:t>
            </w:r>
            <w:proofErr w:type="spellStart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автосцепного</w:t>
            </w:r>
            <w:proofErr w:type="spellEnd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устройства));</w:t>
            </w:r>
          </w:p>
          <w:p w14:paraId="7C372373" w14:textId="77777777" w:rsidR="000A76F9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AF">
              <w:rPr>
                <w:rFonts w:ascii="Times New Roman" w:hAnsi="Times New Roman" w:cs="Times New Roman"/>
                <w:sz w:val="20"/>
                <w:szCs w:val="20"/>
              </w:rPr>
              <w:t>- Альбом-справочник «Знаки и надписи на вагонах грузового парка железных дорог колеи 1520 мм» 632-2011 ПКБ ЦВ, утвержденного на 57 заседании ЦСЖТ (протокол от 16-17 октября 2012 года) и соответствующими извещениями об изменении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5002CC" w14:textId="7C74918C" w:rsidR="000A76F9" w:rsidRPr="00B116E9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24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указанные в технической спецификации, предоставляются в электронном или бумажном виде для ознакомления в течение 3 (трех) календарных дней по запросу потенциальных поставщиков по адресу г. Астана, ул. Д. Кунаева 10, этаж </w:t>
            </w:r>
            <w:r w:rsidR="00BF18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6324C">
              <w:rPr>
                <w:rFonts w:ascii="Times New Roman" w:hAnsi="Times New Roman" w:cs="Times New Roman"/>
                <w:sz w:val="20"/>
                <w:szCs w:val="20"/>
              </w:rPr>
              <w:t>, телефон 8 7</w:t>
            </w:r>
            <w:r w:rsidR="00BF184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66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8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6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84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66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84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14:paraId="7FBF2400" w14:textId="77777777" w:rsidR="007E0427" w:rsidRDefault="007E0427" w:rsidP="000A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0427" w:rsidSect="007E0427">
      <w:headerReference w:type="even" r:id="rId9"/>
      <w:headerReference w:type="default" r:id="rId10"/>
      <w:pgSz w:w="11906" w:h="16838" w:code="9"/>
      <w:pgMar w:top="709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E8B3" w14:textId="77777777" w:rsidR="000959E3" w:rsidRDefault="000959E3" w:rsidP="00CD4EB0">
      <w:pPr>
        <w:spacing w:after="0" w:line="240" w:lineRule="auto"/>
      </w:pPr>
      <w:r>
        <w:separator/>
      </w:r>
    </w:p>
  </w:endnote>
  <w:endnote w:type="continuationSeparator" w:id="0">
    <w:p w14:paraId="4B048342" w14:textId="77777777" w:rsidR="000959E3" w:rsidRDefault="000959E3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F7F0" w14:textId="77777777" w:rsidR="000959E3" w:rsidRDefault="000959E3" w:rsidP="00CD4EB0">
      <w:pPr>
        <w:spacing w:after="0" w:line="240" w:lineRule="auto"/>
      </w:pPr>
      <w:r>
        <w:separator/>
      </w:r>
    </w:p>
  </w:footnote>
  <w:footnote w:type="continuationSeparator" w:id="0">
    <w:p w14:paraId="1D7AE8D5" w14:textId="77777777" w:rsidR="000959E3" w:rsidRDefault="000959E3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320E" w14:textId="77777777" w:rsidR="00A33A63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784A" w14:textId="329DE8F1" w:rsidR="007C2B86" w:rsidRDefault="007C2B86">
    <w:pPr>
      <w:pStyle w:val="a5"/>
      <w:jc w:val="center"/>
    </w:pPr>
  </w:p>
  <w:p w14:paraId="5BBA831A" w14:textId="77777777" w:rsidR="00A33A63" w:rsidRDefault="00A33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4EB6"/>
    <w:multiLevelType w:val="hybridMultilevel"/>
    <w:tmpl w:val="5F2E0316"/>
    <w:lvl w:ilvl="0" w:tplc="CC940970">
      <w:start w:val="1"/>
      <w:numFmt w:val="decimal"/>
      <w:lvlText w:val="%1)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9B09D2"/>
    <w:multiLevelType w:val="hybridMultilevel"/>
    <w:tmpl w:val="D032A1BE"/>
    <w:lvl w:ilvl="0" w:tplc="6114B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366A7"/>
    <w:multiLevelType w:val="hybridMultilevel"/>
    <w:tmpl w:val="06869EB6"/>
    <w:lvl w:ilvl="0" w:tplc="1764C3DA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74861269">
    <w:abstractNumId w:val="1"/>
  </w:num>
  <w:num w:numId="2" w16cid:durableId="303507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06657">
    <w:abstractNumId w:val="0"/>
  </w:num>
  <w:num w:numId="4" w16cid:durableId="198885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0574D"/>
    <w:rsid w:val="000115EC"/>
    <w:rsid w:val="00016831"/>
    <w:rsid w:val="000514D6"/>
    <w:rsid w:val="00060885"/>
    <w:rsid w:val="000946F3"/>
    <w:rsid w:val="000959E3"/>
    <w:rsid w:val="000A5040"/>
    <w:rsid w:val="000A5C71"/>
    <w:rsid w:val="000A635A"/>
    <w:rsid w:val="000A76F9"/>
    <w:rsid w:val="000B69CA"/>
    <w:rsid w:val="000E08B1"/>
    <w:rsid w:val="000E1F97"/>
    <w:rsid w:val="001106EE"/>
    <w:rsid w:val="0012685B"/>
    <w:rsid w:val="001558D6"/>
    <w:rsid w:val="00156695"/>
    <w:rsid w:val="001938FD"/>
    <w:rsid w:val="001A2DFA"/>
    <w:rsid w:val="001A61AE"/>
    <w:rsid w:val="001C0893"/>
    <w:rsid w:val="001C5E63"/>
    <w:rsid w:val="001C7909"/>
    <w:rsid w:val="001D1885"/>
    <w:rsid w:val="001D28C0"/>
    <w:rsid w:val="001D2EF6"/>
    <w:rsid w:val="001E3A80"/>
    <w:rsid w:val="001F2707"/>
    <w:rsid w:val="001F534D"/>
    <w:rsid w:val="00210368"/>
    <w:rsid w:val="002104C6"/>
    <w:rsid w:val="002239B1"/>
    <w:rsid w:val="002400DB"/>
    <w:rsid w:val="00241A10"/>
    <w:rsid w:val="002462A2"/>
    <w:rsid w:val="00251BD2"/>
    <w:rsid w:val="00251F45"/>
    <w:rsid w:val="00252A16"/>
    <w:rsid w:val="002545E1"/>
    <w:rsid w:val="00260CFC"/>
    <w:rsid w:val="002617E6"/>
    <w:rsid w:val="00271526"/>
    <w:rsid w:val="0027790F"/>
    <w:rsid w:val="00285998"/>
    <w:rsid w:val="00296CAF"/>
    <w:rsid w:val="002A2B45"/>
    <w:rsid w:val="002A2C09"/>
    <w:rsid w:val="002A3DF4"/>
    <w:rsid w:val="002A7E52"/>
    <w:rsid w:val="002C6154"/>
    <w:rsid w:val="002C7C22"/>
    <w:rsid w:val="002D2EE2"/>
    <w:rsid w:val="00317553"/>
    <w:rsid w:val="00325500"/>
    <w:rsid w:val="00325F3C"/>
    <w:rsid w:val="003369BB"/>
    <w:rsid w:val="00383484"/>
    <w:rsid w:val="00383902"/>
    <w:rsid w:val="00384D80"/>
    <w:rsid w:val="00385383"/>
    <w:rsid w:val="003A02F1"/>
    <w:rsid w:val="003A7BE2"/>
    <w:rsid w:val="003B76F9"/>
    <w:rsid w:val="003C4E8E"/>
    <w:rsid w:val="003D1E51"/>
    <w:rsid w:val="003D6AAB"/>
    <w:rsid w:val="00403EBB"/>
    <w:rsid w:val="00406C30"/>
    <w:rsid w:val="004102B4"/>
    <w:rsid w:val="00437256"/>
    <w:rsid w:val="00437F96"/>
    <w:rsid w:val="00452042"/>
    <w:rsid w:val="0046671E"/>
    <w:rsid w:val="00466888"/>
    <w:rsid w:val="00485693"/>
    <w:rsid w:val="004D565D"/>
    <w:rsid w:val="004D6371"/>
    <w:rsid w:val="004E78A2"/>
    <w:rsid w:val="004F0EB8"/>
    <w:rsid w:val="005047A7"/>
    <w:rsid w:val="0053768A"/>
    <w:rsid w:val="00545B15"/>
    <w:rsid w:val="005605F2"/>
    <w:rsid w:val="00572D81"/>
    <w:rsid w:val="00580694"/>
    <w:rsid w:val="00586780"/>
    <w:rsid w:val="00590833"/>
    <w:rsid w:val="005A28F9"/>
    <w:rsid w:val="005B2F44"/>
    <w:rsid w:val="005D482F"/>
    <w:rsid w:val="005E5C31"/>
    <w:rsid w:val="005F4E67"/>
    <w:rsid w:val="005F7312"/>
    <w:rsid w:val="005F7495"/>
    <w:rsid w:val="00613036"/>
    <w:rsid w:val="006220B2"/>
    <w:rsid w:val="00635F4C"/>
    <w:rsid w:val="00640F52"/>
    <w:rsid w:val="006458E7"/>
    <w:rsid w:val="006716BB"/>
    <w:rsid w:val="00695BC2"/>
    <w:rsid w:val="006A3630"/>
    <w:rsid w:val="006B565C"/>
    <w:rsid w:val="006D3EEF"/>
    <w:rsid w:val="006F2E4A"/>
    <w:rsid w:val="006F4241"/>
    <w:rsid w:val="006F42AC"/>
    <w:rsid w:val="00720CD7"/>
    <w:rsid w:val="0072659A"/>
    <w:rsid w:val="00746807"/>
    <w:rsid w:val="00772558"/>
    <w:rsid w:val="00780584"/>
    <w:rsid w:val="007A6C8B"/>
    <w:rsid w:val="007B6E42"/>
    <w:rsid w:val="007C2B86"/>
    <w:rsid w:val="007E0427"/>
    <w:rsid w:val="007E0735"/>
    <w:rsid w:val="008014A8"/>
    <w:rsid w:val="00805DA4"/>
    <w:rsid w:val="00811404"/>
    <w:rsid w:val="00816A5C"/>
    <w:rsid w:val="00833D75"/>
    <w:rsid w:val="008470EA"/>
    <w:rsid w:val="008635B3"/>
    <w:rsid w:val="008729EE"/>
    <w:rsid w:val="008859D3"/>
    <w:rsid w:val="00892B97"/>
    <w:rsid w:val="00892CF0"/>
    <w:rsid w:val="008937A0"/>
    <w:rsid w:val="008A13E0"/>
    <w:rsid w:val="008B2D0D"/>
    <w:rsid w:val="008C2624"/>
    <w:rsid w:val="008C5BC8"/>
    <w:rsid w:val="008D0B93"/>
    <w:rsid w:val="008D5051"/>
    <w:rsid w:val="008D64BE"/>
    <w:rsid w:val="008D6B98"/>
    <w:rsid w:val="008E3CEA"/>
    <w:rsid w:val="008F7CD8"/>
    <w:rsid w:val="008F7F35"/>
    <w:rsid w:val="009018A4"/>
    <w:rsid w:val="009305BD"/>
    <w:rsid w:val="00933E24"/>
    <w:rsid w:val="0094367C"/>
    <w:rsid w:val="00963CCC"/>
    <w:rsid w:val="00974295"/>
    <w:rsid w:val="00975953"/>
    <w:rsid w:val="00976F83"/>
    <w:rsid w:val="009811EE"/>
    <w:rsid w:val="00981545"/>
    <w:rsid w:val="00986AAC"/>
    <w:rsid w:val="00995345"/>
    <w:rsid w:val="00997493"/>
    <w:rsid w:val="009A0AF6"/>
    <w:rsid w:val="009A2AC7"/>
    <w:rsid w:val="009A2BDA"/>
    <w:rsid w:val="009A581A"/>
    <w:rsid w:val="009B0EC6"/>
    <w:rsid w:val="009C3B48"/>
    <w:rsid w:val="009C4563"/>
    <w:rsid w:val="009C7DB4"/>
    <w:rsid w:val="009C7E55"/>
    <w:rsid w:val="009E574E"/>
    <w:rsid w:val="009E5EA9"/>
    <w:rsid w:val="009F2467"/>
    <w:rsid w:val="00A05C7A"/>
    <w:rsid w:val="00A250BA"/>
    <w:rsid w:val="00A331F8"/>
    <w:rsid w:val="00A33A63"/>
    <w:rsid w:val="00A4488C"/>
    <w:rsid w:val="00A5049B"/>
    <w:rsid w:val="00A54C3C"/>
    <w:rsid w:val="00A54FF6"/>
    <w:rsid w:val="00A57766"/>
    <w:rsid w:val="00A750C0"/>
    <w:rsid w:val="00A921DA"/>
    <w:rsid w:val="00AA007F"/>
    <w:rsid w:val="00AA5959"/>
    <w:rsid w:val="00AA7FD8"/>
    <w:rsid w:val="00AB76E3"/>
    <w:rsid w:val="00AC7BD7"/>
    <w:rsid w:val="00AE0F7A"/>
    <w:rsid w:val="00AE4E92"/>
    <w:rsid w:val="00AE726B"/>
    <w:rsid w:val="00AF05B2"/>
    <w:rsid w:val="00B07059"/>
    <w:rsid w:val="00B116E9"/>
    <w:rsid w:val="00B37A0D"/>
    <w:rsid w:val="00B41BC3"/>
    <w:rsid w:val="00B467FD"/>
    <w:rsid w:val="00BF1842"/>
    <w:rsid w:val="00BF4835"/>
    <w:rsid w:val="00C061BB"/>
    <w:rsid w:val="00C078B8"/>
    <w:rsid w:val="00C17B8B"/>
    <w:rsid w:val="00C32E1E"/>
    <w:rsid w:val="00C46A87"/>
    <w:rsid w:val="00C51C51"/>
    <w:rsid w:val="00C81C1E"/>
    <w:rsid w:val="00C841EE"/>
    <w:rsid w:val="00C95B13"/>
    <w:rsid w:val="00CA1254"/>
    <w:rsid w:val="00CB1B49"/>
    <w:rsid w:val="00CC1A3B"/>
    <w:rsid w:val="00CC57CF"/>
    <w:rsid w:val="00CD35B1"/>
    <w:rsid w:val="00CD4EB0"/>
    <w:rsid w:val="00CE5CA4"/>
    <w:rsid w:val="00CE5E92"/>
    <w:rsid w:val="00CF1DE4"/>
    <w:rsid w:val="00D06A1C"/>
    <w:rsid w:val="00D165DD"/>
    <w:rsid w:val="00D231F6"/>
    <w:rsid w:val="00D437E7"/>
    <w:rsid w:val="00D502AD"/>
    <w:rsid w:val="00D60F4A"/>
    <w:rsid w:val="00D6370F"/>
    <w:rsid w:val="00D71E6E"/>
    <w:rsid w:val="00D74BDF"/>
    <w:rsid w:val="00DA0837"/>
    <w:rsid w:val="00DB0355"/>
    <w:rsid w:val="00DB22EE"/>
    <w:rsid w:val="00E04C82"/>
    <w:rsid w:val="00E06C59"/>
    <w:rsid w:val="00E10583"/>
    <w:rsid w:val="00E128E0"/>
    <w:rsid w:val="00E16E39"/>
    <w:rsid w:val="00E221A8"/>
    <w:rsid w:val="00E26F0B"/>
    <w:rsid w:val="00E3069D"/>
    <w:rsid w:val="00E32F2A"/>
    <w:rsid w:val="00E408E9"/>
    <w:rsid w:val="00E462F2"/>
    <w:rsid w:val="00E468D9"/>
    <w:rsid w:val="00E574E0"/>
    <w:rsid w:val="00E67953"/>
    <w:rsid w:val="00E87D5F"/>
    <w:rsid w:val="00EA5026"/>
    <w:rsid w:val="00EA6EDD"/>
    <w:rsid w:val="00EB1091"/>
    <w:rsid w:val="00EB2333"/>
    <w:rsid w:val="00EB5CF6"/>
    <w:rsid w:val="00EB5F2B"/>
    <w:rsid w:val="00ED1CE5"/>
    <w:rsid w:val="00EF2ECF"/>
    <w:rsid w:val="00F113FF"/>
    <w:rsid w:val="00F2302E"/>
    <w:rsid w:val="00F40AB0"/>
    <w:rsid w:val="00F5022D"/>
    <w:rsid w:val="00F70935"/>
    <w:rsid w:val="00FD399D"/>
    <w:rsid w:val="00FD71B1"/>
    <w:rsid w:val="00FF0442"/>
    <w:rsid w:val="00FF1486"/>
    <w:rsid w:val="00FF3271"/>
    <w:rsid w:val="00FF5975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B24B"/>
  <w15:docId w15:val="{B2252CFF-AEEB-40EB-A4B3-2A1484E0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A0AF6"/>
    <w:rPr>
      <w:color w:val="0000FF"/>
      <w:u w:val="single"/>
    </w:rPr>
  </w:style>
  <w:style w:type="paragraph" w:styleId="2">
    <w:name w:val="Body Text Indent 2"/>
    <w:basedOn w:val="a"/>
    <w:link w:val="20"/>
    <w:rsid w:val="00A50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04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811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11EE"/>
    <w:rPr>
      <w:sz w:val="16"/>
      <w:szCs w:val="16"/>
    </w:rPr>
  </w:style>
  <w:style w:type="paragraph" w:styleId="ac">
    <w:name w:val="No Spacing"/>
    <w:uiPriority w:val="1"/>
    <w:qFormat/>
    <w:rsid w:val="00261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Revision"/>
    <w:hidden/>
    <w:uiPriority w:val="99"/>
    <w:semiHidden/>
    <w:rsid w:val="00FF327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0057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057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057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7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574D"/>
    <w:rPr>
      <w:b/>
      <w:bCs/>
      <w:sz w:val="20"/>
      <w:szCs w:val="20"/>
    </w:rPr>
  </w:style>
  <w:style w:type="character" w:customStyle="1" w:styleId="s0">
    <w:name w:val="s0"/>
    <w:rsid w:val="005A28F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s=common&amp;p=10&amp;n=0&amp;fc=1&amp;fg=0&amp;new=331711.100.00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F4556-5C4F-442D-BB50-E49DE35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Данагуль Ж. Мырзахметова</cp:lastModifiedBy>
  <cp:revision>2</cp:revision>
  <cp:lastPrinted>2020-08-21T10:55:00Z</cp:lastPrinted>
  <dcterms:created xsi:type="dcterms:W3CDTF">2025-04-21T10:19:00Z</dcterms:created>
  <dcterms:modified xsi:type="dcterms:W3CDTF">2025-04-21T10:19:00Z</dcterms:modified>
</cp:coreProperties>
</file>