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4B186D" w:rsidR="007052D1" w:rsidP="007E2E76" w:rsidRDefault="007052D1" w14:paraId="db70fcc" w14:textId="db70fcc">
      <w:pPr>
        <w:spacing w:before="120" w:after="120" w:line="240"/>
        <w15:collapsed w:val="false"/>
        <w:rPr>
          <w:rFonts w:ascii="Times New Roman" w:hAnsi="Times New Roman" w:cs="Times New Roman"/>
          <w:sz w:val="24"/>
          <w:szCs w:val="24"/>
          <w:lang w:val="ru-RU"/>
        </w:rPr>
      </w:pPr>
    </w:p>
    <w:p>
      <w:pPr>
        <w:spacing w:before="120" w:after="120" w:line="240"/>
        <w:ind w:left="0"/>
        <w:jc w:val="right"/>
      </w:pPr>
      <w:r>
        <w:rPr>
          <w:rFonts w:hint="default" w:ascii="Times New Roman" w:hAnsi="Times New Roman"/>
          <w:b/>
          <w:i w:val="false"/>
          <w:color w:val="808080"/>
          <w:sz w:val="24"/>
        </w:rPr>
        <w:t>ИС BestProfi © 09.03.2017</w:t>
      </w:r>
    </w:p>
    <w:bookmarkStart w:name="661979228" w:id="0"/>
    <w:p>
      <w:pPr>
        <w:spacing w:before="120" w:after="120" w:line="240"/>
        <w:ind w:left="0"/>
        <w:jc w:val="center"/>
      </w:pPr>
      <w:r>
        <w:rPr>
          <w:rFonts w:hint="default" w:ascii="Times New Roman" w:hAnsi="Times New Roman"/>
          <w:b/>
          <w:i w:val="false"/>
          <w:color w:val="000000"/>
          <w:sz w:val="24"/>
        </w:rPr>
        <w:t>Сыбайлас жемқорлыққа қарсы іс-қимыл туралы</w:t>
      </w:r>
      <w:r>
        <w:br/>
      </w:r>
      <w:r>
        <w:rPr>
          <w:rFonts w:hint="default" w:ascii="Times New Roman" w:hAnsi="Times New Roman"/>
          <w:b/>
          <w:i w:val="false"/>
          <w:color w:val="000000"/>
          <w:sz w:val="24"/>
        </w:rPr>
        <w:t>
 Қазақстан Республикасының 2015 жылғы 18 қарашадағы № 410-V Заңы</w:t>
      </w:r>
    </w:p>
    <w:bookmarkEnd w:id="0"/>
    <w:bookmarkStart w:name="671663191" w:id="1"/>
    <w:p>
      <w:pPr>
        <w:spacing w:before="120" w:after="120" w:line="240"/>
        <w:ind w:left="0"/>
        <w:jc w:val="center"/>
      </w:pPr>
      <w:r>
        <w:rPr>
          <w:rFonts w:hint="default" w:ascii="Times New Roman" w:hAnsi="Times New Roman"/>
          <w:b w:val="false"/>
          <w:i/>
          <w:color w:val="ff0000"/>
          <w:sz w:val="24"/>
        </w:rPr>
        <w:t>Редакция 01.01.2017 жылы берілген өзгерістер мен толықтырулармен</w:t>
      </w:r>
    </w:p>
    <w:bookmarkEnd w:id="1"/>
    <w:bookmarkStart w:name="661979614" w:id="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bookmarkEnd w:id="2"/>
    <w:bookmarkStart w:name="661979230" w:id="3"/>
    <w:p>
      <w:pPr>
        <w:spacing w:before="120" w:after="120" w:line="240"/>
        <w:ind w:left="0"/>
        <w:jc w:val="center"/>
      </w:pPr>
      <w:r>
        <w:rPr>
          <w:rFonts w:hint="default" w:ascii="Times New Roman" w:hAnsi="Times New Roman"/>
          <w:b/>
          <w:i w:val="false"/>
          <w:color w:val="000000"/>
          <w:sz w:val="24"/>
        </w:rPr>
        <w:t>1-тарау. ЖАЛПЫ ЕРЕЖЕЛЕР</w:t>
      </w:r>
    </w:p>
    <w:bookmarkEnd w:id="3"/>
    <w:bookmarkStart w:name="661979231" w:id="4"/>
    <w:p>
      <w:pPr>
        <w:spacing w:before="120" w:after="120" w:line="240"/>
        <w:ind w:left="0"/>
        <w:jc w:val="both"/>
      </w:pPr>
      <w:r>
        <w:rPr>
          <w:rFonts w:hint="default" w:ascii="Times New Roman" w:hAnsi="Times New Roman"/>
          <w:b/>
          <w:i w:val="false"/>
          <w:color w:val="000000"/>
          <w:sz w:val="24"/>
        </w:rPr>
        <w:t>1-бап. Осы Заңда қамтылатын кейбір ұғымдарды тү­сін­діру</w:t>
      </w:r>
    </w:p>
    <w:bookmarkEnd w:id="4"/>
    <w:bookmarkStart w:name="661979232" w:id="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Заңда қамтылатын ұғымдар мынадай мағынада қолданылады:</w:t>
      </w:r>
    </w:p>
    <w:bookmarkEnd w:id="5"/>
    <w:bookmarkStart w:name="661979233" w:id="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w:t>
      </w:r>
      <w:hyperlink r:id="rId17">
        <w:r>
          <w:rPr>
            <w:rFonts w:hint="default" w:ascii="Times New Roman" w:hAnsi="Times New Roman"/>
            <w:b w:val="false"/>
            <w:i w:val="false"/>
            <w:color w:val="007fcc"/>
            <w:sz w:val="24"/>
            <w:u w:val="single"/>
          </w:rPr>
          <w:t>Конституциясында</w:t>
        </w:r>
      </w:hyperlink>
      <w:r>
        <w:rPr>
          <w:rFonts w:hint="default" w:ascii="Times New Roman" w:hAnsi="Times New Roman"/>
          <w:b w:val="false"/>
          <w:i w:val="false"/>
          <w:color w:val="000000"/>
          <w:sz w:val="24"/>
        </w:rPr>
        <w:t xml:space="preserve">,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w:t>
      </w:r>
      <w:hyperlink r:id="rId18">
        <w:r>
          <w:rPr>
            <w:rFonts w:hint="default" w:ascii="Times New Roman" w:hAnsi="Times New Roman"/>
            <w:b w:val="false"/>
            <w:i w:val="false"/>
            <w:color w:val="007fcc"/>
            <w:sz w:val="24"/>
            <w:u w:val="single"/>
          </w:rPr>
          <w:t>заңнамасына</w:t>
        </w:r>
      </w:hyperlink>
      <w:r>
        <w:rPr>
          <w:rFonts w:hint="default" w:ascii="Times New Roman" w:hAnsi="Times New Roman"/>
          <w:b w:val="false"/>
          <w:i w:val="false"/>
          <w:color w:val="000000"/>
          <w:sz w:val="24"/>
        </w:rPr>
        <w:t xml:space="preserve"> сәйкес мемлекеттік саяси лауазымды не «А» корпусының мемлекеттік әкімшілік лауазымын атқаратын адам;</w:t>
      </w:r>
    </w:p>
    <w:bookmarkEnd w:id="6"/>
    <w:bookmarkStart w:name="661979234" w:id="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лауазымды адам – тұрақты, уақытша немесе арнаулы уәкi­леттiк бойынша билік өкілінің функцияларын жүзеге асыратын не мемлекеттік органдарда, квазимемлекеттік сектор субъектілерінде, жергiлiктi өзiн-өзi басқару органдарында, сондай-ақ Қазақстан Республикасының Қарулы Күштерінде, басқа да әскерлері мен әскери құралымдарында ұйымдық-өкім­дік немесе әкiмшiлiк-шаруашылық функцияларды орындай­тын адам;</w:t>
      </w:r>
    </w:p>
    <w:bookmarkEnd w:id="7"/>
    <w:bookmarkStart w:name="661979235" w:id="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bookmarkEnd w:id="8"/>
    <w:bookmarkStart w:name="661979236" w:id="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Қазақстан Рес­публикасы Ұлттық Банкі мен оның ведомстволарының қызметшілері;</w:t>
      </w:r>
    </w:p>
    <w:bookmarkEnd w:id="9"/>
    <w:bookmarkStart w:name="661979237" w:id="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осы аталған адамдардың жеке мүдделері олардың өз­де­рінің лауазымдық өкілеттіктерін тиісінше орындамауына әкеп соғуы мүмкін;</w:t>
      </w:r>
    </w:p>
    <w:bookmarkEnd w:id="10"/>
    <w:bookmarkStart w:name="661979238" w:id="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11"/>
    <w:bookmarkStart w:name="661979239" w:id="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bookmarkEnd w:id="12"/>
    <w:bookmarkStart w:name="661979240" w:id="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сыбайлас жемқорлыққа қарсы шектеулер – осы Заңда белгіленген және сыбайлас жемқорлық құқық бұзушы­лық­тардың алдын алуға бағытталған шектеулер;</w:t>
      </w:r>
    </w:p>
    <w:bookmarkEnd w:id="13"/>
    <w:bookmarkStart w:name="661979241" w:id="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bookmarkEnd w:id="14"/>
    <w:bookmarkStart w:name="661979242" w:id="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сыбайлас жемқорлыққа қарсы іс-қимыл жөніндегі уәкілетті орган – өз өкілеттіктері ше­гінде Қазақстан Республикасында сыбайлас жемқорлыққа қарсы саясатты іске асыру және сыбайлас жемқорлыққа қарсы іс-қимыл саласын үйлестіру жөніндегі функцияларды жүзеге асыратын мемлекеттік қызмет істері және сыбайлас жемқорлыққа қарсы іс-қимыл саласындағы орталық атқарушы орган; оның ведомствосы, аумақтық бөлімшелері;</w:t>
      </w:r>
      <w:r>
        <w:br/>
      </w:r>
      <w:r>
        <w:rPr>
          <w:rFonts w:hint="default" w:ascii="Times New Roman" w:hAnsi="Times New Roman"/>
          <w:b w:val="false"/>
          <w:i/>
          <w:color w:val="ff0000"/>
          <w:sz w:val="24"/>
        </w:rPr>
        <w:t>
10-тармақша жаңа редакцияда жазылды ҚР 06.04.2016 жылғы № 484-V Заңына сәйкес (22.01.2016 ж. редакцияны қараңыз) (алғашқы ресми жарияланғаннан кейін күнтізбелік 10 (он) күн өткен соң қолданысқа енгізілуі тиіс) 08.04.2016 жылы № 66 (28794) „Егемен Қазақстан„ Республикалық газетінде жарияланды</w:t>
      </w:r>
    </w:p>
    <w:bookmarkEnd w:id="15"/>
    <w:bookmarkStart w:name="661979243" w:id="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bookmarkEnd w:id="16"/>
    <w:bookmarkStart w:name="661979244" w:id="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сыбайлас жемқорлық тәуекелі – сыбайлас жемқорлық құқық бұзушылықтарды жасауға ықпал ететін себептер мен жағ­дай­лардың туындау мүмкіндігі;</w:t>
      </w:r>
    </w:p>
    <w:bookmarkEnd w:id="17"/>
    <w:bookmarkStart w:name="661979245" w:id="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8"/>
    <w:bookmarkStart w:name="661979246" w:id="19"/>
    <w:p>
      <w:pPr>
        <w:spacing w:before="120" w:after="120" w:line="240"/>
        <w:ind w:left="0"/>
        <w:jc w:val="both"/>
      </w:pPr>
      <w:r>
        <w:rPr>
          <w:rFonts w:hint="default" w:ascii="Times New Roman" w:hAnsi="Times New Roman"/>
          <w:b/>
          <w:i w:val="false"/>
          <w:color w:val="000000"/>
          <w:sz w:val="24"/>
        </w:rPr>
        <w:t>2-бап. Осы Заңның қолданылу аясы</w:t>
      </w:r>
    </w:p>
    <w:bookmarkEnd w:id="19"/>
    <w:bookmarkStart w:name="661979247" w:id="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bookmarkEnd w:id="20"/>
    <w:bookmarkStart w:name="661979248" w:id="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Сыбайлас жемқорлық қылмыстар үшін қылмыстық жауаптылық пен жаза – Қазақстан Республикасының Қыл­мыстық </w:t>
      </w:r>
      <w:hyperlink r:id="rId19">
        <w:r>
          <w:rPr>
            <w:rFonts w:hint="default" w:ascii="Times New Roman" w:hAnsi="Times New Roman"/>
            <w:b w:val="false"/>
            <w:i w:val="false"/>
            <w:color w:val="007fcc"/>
            <w:sz w:val="24"/>
            <w:u w:val="single"/>
          </w:rPr>
          <w:t>кодексінде</w:t>
        </w:r>
      </w:hyperlink>
      <w:r>
        <w:rPr>
          <w:rFonts w:hint="default" w:ascii="Times New Roman" w:hAnsi="Times New Roman"/>
          <w:b w:val="false"/>
          <w:i w:val="false"/>
          <w:color w:val="000000"/>
          <w:sz w:val="24"/>
        </w:rPr>
        <w:t xml:space="preserve">, әкімшілік сыбайлас жемқорлық құқық бұзушылықтар үшін әкімшілік жауаптылық пен жаза – Қазақстан Республикасының Әкімшілік құқық бұзушылық ту­ра­лы </w:t>
      </w:r>
      <w:hyperlink r:id="rId20">
        <w:r>
          <w:rPr>
            <w:rFonts w:hint="default" w:ascii="Times New Roman" w:hAnsi="Times New Roman"/>
            <w:b w:val="false"/>
            <w:i w:val="false"/>
            <w:color w:val="007fcc"/>
            <w:sz w:val="24"/>
            <w:u w:val="single"/>
          </w:rPr>
          <w:t>кодексінде</w:t>
        </w:r>
      </w:hyperlink>
      <w:r>
        <w:rPr>
          <w:rFonts w:hint="default" w:ascii="Times New Roman" w:hAnsi="Times New Roman"/>
          <w:b w:val="false"/>
          <w:i w:val="false"/>
          <w:color w:val="000000"/>
          <w:sz w:val="24"/>
        </w:rPr>
        <w:t xml:space="preserve"> көзделген.</w:t>
      </w:r>
    </w:p>
    <w:bookmarkEnd w:id="21"/>
    <w:bookmarkStart w:name="661979249" w:id="22"/>
    <w:p>
      <w:pPr>
        <w:spacing w:before="120" w:after="120" w:line="240"/>
        <w:ind w:left="0"/>
        <w:jc w:val="both"/>
      </w:pPr>
      <w:r>
        <w:rPr>
          <w:rFonts w:hint="default" w:ascii="Times New Roman" w:hAnsi="Times New Roman"/>
          <w:b/>
          <w:i w:val="false"/>
          <w:color w:val="000000"/>
          <w:sz w:val="24"/>
        </w:rPr>
        <w:t>3-бап. Қазақстан Республикасының сыбайлас жемқор­лыққа қарсы іс-қимыл туралы заңнамасы</w:t>
      </w:r>
    </w:p>
    <w:bookmarkEnd w:id="22"/>
    <w:bookmarkStart w:name="661979250" w:id="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3"/>
    <w:bookmarkStart w:name="661979251" w:id="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bookmarkEnd w:id="24"/>
    <w:bookmarkStart w:name="661979252" w:id="25"/>
    <w:p>
      <w:pPr>
        <w:spacing w:before="120" w:after="120" w:line="240"/>
        <w:ind w:left="0"/>
        <w:jc w:val="both"/>
      </w:pPr>
      <w:r>
        <w:rPr>
          <w:rFonts w:hint="default" w:ascii="Times New Roman" w:hAnsi="Times New Roman"/>
          <w:b/>
          <w:i w:val="false"/>
          <w:color w:val="000000"/>
          <w:sz w:val="24"/>
        </w:rPr>
        <w:t>4-бап. Сыбайлас жемқорлыққа қарсы іс-қимылдың не­гізгі қағидаттары</w:t>
      </w:r>
    </w:p>
    <w:bookmarkEnd w:id="25"/>
    <w:bookmarkStart w:name="661979253" w:id="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Сыбайлас жемқорлыққа қарсы іс-қимыл:</w:t>
      </w:r>
    </w:p>
    <w:bookmarkEnd w:id="26"/>
    <w:bookmarkStart w:name="661979254" w:id="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заңдылық;</w:t>
      </w:r>
    </w:p>
    <w:bookmarkEnd w:id="27"/>
    <w:bookmarkStart w:name="661979255" w:id="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адам мен азаматтың құқықтарын, бостандықтары мен заңды мүдделерін қорғау басымдығы;</w:t>
      </w:r>
    </w:p>
    <w:bookmarkEnd w:id="28"/>
    <w:bookmarkStart w:name="661979256" w:id="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жариялылық пен ашықтық;</w:t>
      </w:r>
    </w:p>
    <w:bookmarkEnd w:id="29"/>
    <w:bookmarkStart w:name="661979257" w:id="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мемлекет пен азаматтық қоғамның өзара іс-қимыл жасауы;</w:t>
      </w:r>
    </w:p>
    <w:bookmarkEnd w:id="30"/>
    <w:bookmarkStart w:name="661979258" w:id="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сыбайлас жемқорлыққа қарсы іс-қимыл шараларын жүйелі және кешенді пайдалану;</w:t>
      </w:r>
    </w:p>
    <w:bookmarkEnd w:id="31"/>
    <w:bookmarkStart w:name="661979259" w:id="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сыбайлас жемқорлықтың алдын алу шараларын басым қолдану;</w:t>
      </w:r>
    </w:p>
    <w:bookmarkEnd w:id="32"/>
    <w:bookmarkStart w:name="661979260" w:id="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сыбайлас жемқорлыққа қарсы іс-қимылға жәрдем көрсе­тетін адамдарды көтермелеу;</w:t>
      </w:r>
    </w:p>
    <w:bookmarkEnd w:id="33"/>
    <w:bookmarkStart w:name="661979261" w:id="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сыбайлас жемқорлық құқық бұзушылықтарды жасағаны үшін жазаның бұлтартпастығы қағидаттары негізінде жүзеге асы­рылады.</w:t>
      </w:r>
    </w:p>
    <w:bookmarkEnd w:id="34"/>
    <w:bookmarkStart w:name="661979262" w:id="35"/>
    <w:p>
      <w:pPr>
        <w:spacing w:before="120" w:after="120" w:line="240"/>
        <w:ind w:left="0"/>
        <w:jc w:val="both"/>
      </w:pPr>
      <w:r>
        <w:rPr>
          <w:rFonts w:hint="default" w:ascii="Times New Roman" w:hAnsi="Times New Roman"/>
          <w:b/>
          <w:i w:val="false"/>
          <w:color w:val="000000"/>
          <w:sz w:val="24"/>
        </w:rPr>
        <w:t>5-бап. Сыбайлас жемқорлыққа қарсы іс-қимылдың мақ­са­ты мен міндеттері</w:t>
      </w:r>
    </w:p>
    <w:bookmarkEnd w:id="35"/>
    <w:bookmarkStart w:name="661979263" w:id="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Сыбайлас жемқорлыққа қарсы іс-қимылдың мақсаты қо­ғамда сыбайлас жемқорлықты жою болып табылады.</w:t>
      </w:r>
    </w:p>
    <w:bookmarkEnd w:id="36"/>
    <w:bookmarkStart w:name="661979264" w:id="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Сыбайлас жемқорлыққа қарсы іс-қимыл мақсатына қол жеткізу мынадай:</w:t>
      </w:r>
    </w:p>
    <w:bookmarkEnd w:id="37"/>
    <w:bookmarkStart w:name="661979265" w:id="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қоғамда сыбайлас жемқорлыққа төзбестік ахуалын қалып­тастыру;</w:t>
      </w:r>
    </w:p>
    <w:bookmarkEnd w:id="38"/>
    <w:bookmarkStart w:name="661979266" w:id="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сыбайлас жемқорлық құқық бұзушылықтар жасауға ықпал ететін жағдайлар мен себептерді анықтау және олардың салдарларын жою;</w:t>
      </w:r>
    </w:p>
    <w:bookmarkEnd w:id="39"/>
    <w:bookmarkStart w:name="661979267" w:id="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сыбайлас жемқорлыққа қарсы іс-қимыл субъектілерінің өзара іс-қимылын нығайту;</w:t>
      </w:r>
    </w:p>
    <w:bookmarkEnd w:id="40"/>
    <w:bookmarkStart w:name="661979268" w:id="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сыбайлас жемқорлыққа қарсы іс-қимыл жөніндегі халық­аралық ынтымақтастықты дамыту;</w:t>
      </w:r>
    </w:p>
    <w:bookmarkEnd w:id="41"/>
    <w:bookmarkStart w:name="661979269" w:id="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сыбайлас жемқорлық құқық бұзушылықтарды анықтау, жолын кесу, ашу және тергеп-тексеру міндеттерін шешу арқы­лы іске асырылады.</w:t>
      </w:r>
    </w:p>
    <w:bookmarkEnd w:id="42"/>
    <w:bookmarkStart w:name="661979270" w:id="43"/>
    <w:p>
      <w:pPr>
        <w:spacing w:before="120" w:after="120" w:line="240"/>
        <w:ind w:left="0"/>
        <w:jc w:val="center"/>
      </w:pPr>
      <w:r>
        <w:rPr>
          <w:rFonts w:hint="default" w:ascii="Times New Roman" w:hAnsi="Times New Roman"/>
          <w:b/>
          <w:i w:val="false"/>
          <w:color w:val="000000"/>
          <w:sz w:val="24"/>
        </w:rPr>
        <w:t>2-тарау. СЫБАЙЛАС ЖЕМҚОРЛЫҚҚА ҚАРСЫ ІС-ҚИМЫЛ ШАРАЛАРЫ</w:t>
      </w:r>
    </w:p>
    <w:bookmarkEnd w:id="43"/>
    <w:bookmarkStart w:name="661979272" w:id="44"/>
    <w:p>
      <w:pPr>
        <w:spacing w:before="120" w:after="120" w:line="240"/>
        <w:ind w:left="0"/>
        <w:jc w:val="both"/>
      </w:pPr>
      <w:r>
        <w:rPr>
          <w:rFonts w:hint="default" w:ascii="Times New Roman" w:hAnsi="Times New Roman"/>
          <w:b/>
          <w:i w:val="false"/>
          <w:color w:val="000000"/>
          <w:sz w:val="24"/>
        </w:rPr>
        <w:t>6-бап. Сыбайлас жемқорлыққа қарсы іс-қимыл шарала­ры­ның жүйесі</w:t>
      </w:r>
    </w:p>
    <w:bookmarkEnd w:id="44"/>
    <w:bookmarkStart w:name="661979273" w:id="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Сыбайлас жемқорлыққа қарсы іс-қимыл шараларының жүйесі:</w:t>
      </w:r>
    </w:p>
    <w:bookmarkEnd w:id="45"/>
    <w:bookmarkStart w:name="661979274" w:id="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сыбайлас жемқорлыққа қарсы мониторингті;</w:t>
      </w:r>
    </w:p>
    <w:bookmarkEnd w:id="46"/>
    <w:bookmarkStart w:name="661979275" w:id="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сыбайлас жемқорлық тәуекелдерін талдауды;</w:t>
      </w:r>
    </w:p>
    <w:bookmarkEnd w:id="47"/>
    <w:bookmarkStart w:name="661979276" w:id="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сыбайлас жемқорлыққа қарсы мәдениетті қалыптас­тыруды;</w:t>
      </w:r>
    </w:p>
    <w:bookmarkEnd w:id="48"/>
    <w:bookmarkStart w:name="661979277" w:id="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Республикасының заңнамасына сәйкес заңдық сараптама жүргізу кезінде сыбайлас жемқорлық сипаты бар нормаларды анықтауды;</w:t>
      </w:r>
    </w:p>
    <w:bookmarkEnd w:id="49"/>
    <w:bookmarkStart w:name="661979278" w:id="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сыбайлас жемқорлыққа қарсы стандарттарды қалыптас­тыруды және сақтауды;</w:t>
      </w:r>
    </w:p>
    <w:bookmarkEnd w:id="50"/>
    <w:bookmarkStart w:name="661979279" w:id="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қаржылық бақылауды;</w:t>
      </w:r>
    </w:p>
    <w:bookmarkEnd w:id="51"/>
    <w:bookmarkStart w:name="661979280" w:id="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сыбайлас жемқорлыққа қарсы шектеулерді;</w:t>
      </w:r>
    </w:p>
    <w:bookmarkEnd w:id="52"/>
    <w:bookmarkStart w:name="661979281" w:id="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мүдделер қақтығысын болғызбауды және шешуді;</w:t>
      </w:r>
    </w:p>
    <w:bookmarkEnd w:id="53"/>
    <w:bookmarkStart w:name="661979282" w:id="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кәсіпкерлік саласында сыбайлас жемқорлыққа қарсы іс-қимыл шараларын;</w:t>
      </w:r>
    </w:p>
    <w:bookmarkEnd w:id="54"/>
    <w:bookmarkStart w:name="661979283" w:id="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сыбайлас жемқорлық құқық бұзушылықтарды анық­тауды, жолын кесуді, ашуды және тергеп-тексеруді;</w:t>
      </w:r>
    </w:p>
    <w:bookmarkEnd w:id="55"/>
    <w:bookmarkStart w:name="661979284" w:id="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сыбайлас жемқорлық құқық бұзушылықтар туралы хабарлауды;</w:t>
      </w:r>
    </w:p>
    <w:bookmarkEnd w:id="56"/>
    <w:bookmarkStart w:name="661979285" w:id="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сыбайлас жемқорлық құқық бұзушылықтардың салдарларын жоюды;</w:t>
      </w:r>
    </w:p>
    <w:bookmarkEnd w:id="57"/>
    <w:bookmarkStart w:name="661979286" w:id="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Сыбайлас жемқорлыққа қарсы іс-қимыл туралы ұлттық баяндаманы қалыптастыруды және жариялауды қамтиды.</w:t>
      </w:r>
    </w:p>
    <w:bookmarkEnd w:id="58"/>
    <w:bookmarkStart w:name="661979287" w:id="59"/>
    <w:p>
      <w:pPr>
        <w:spacing w:before="120" w:after="120" w:line="240"/>
        <w:ind w:left="0"/>
        <w:jc w:val="both"/>
      </w:pPr>
      <w:r>
        <w:rPr>
          <w:rFonts w:hint="default" w:ascii="Times New Roman" w:hAnsi="Times New Roman"/>
          <w:b/>
          <w:i w:val="false"/>
          <w:color w:val="000000"/>
          <w:sz w:val="24"/>
        </w:rPr>
        <w:t>7-бап. Сыбайлас жемқорлыққа қарсы мониторинг</w:t>
      </w:r>
    </w:p>
    <w:bookmarkEnd w:id="59"/>
    <w:bookmarkStart w:name="661979288" w:id="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bookmarkEnd w:id="60"/>
    <w:bookmarkStart w:name="661979289" w:id="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bookmarkEnd w:id="61"/>
    <w:bookmarkStart w:name="661979290" w:id="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bookmarkEnd w:id="62"/>
    <w:bookmarkStart w:name="661979291" w:id="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bookmarkEnd w:id="63"/>
    <w:bookmarkStart w:name="661979292" w:id="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Осы баптың ережелері арнаулы мемлекеттік органдардың қызметіне қолданылмайды.</w:t>
      </w:r>
    </w:p>
    <w:bookmarkEnd w:id="64"/>
    <w:bookmarkStart w:name="661979293" w:id="65"/>
    <w:p>
      <w:pPr>
        <w:spacing w:before="120" w:after="120" w:line="240"/>
        <w:ind w:left="0"/>
        <w:jc w:val="both"/>
      </w:pPr>
      <w:r>
        <w:rPr>
          <w:rFonts w:hint="default" w:ascii="Times New Roman" w:hAnsi="Times New Roman"/>
          <w:b/>
          <w:i w:val="false"/>
          <w:color w:val="000000"/>
          <w:sz w:val="24"/>
        </w:rPr>
        <w:t>8-бап. Сыбайлас жемқорлық тәуекелдерін талдау</w:t>
      </w:r>
    </w:p>
    <w:bookmarkEnd w:id="65"/>
    <w:bookmarkStart w:name="661979294" w:id="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bookmarkEnd w:id="66"/>
    <w:bookmarkStart w:name="661979295" w:id="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Сыбайлас жемқорлық тәуекелдерін </w:t>
      </w:r>
      <w:hyperlink r:id="rId21">
        <w:r>
          <w:rPr>
            <w:rFonts w:hint="default" w:ascii="Times New Roman" w:hAnsi="Times New Roman"/>
            <w:b w:val="false"/>
            <w:i w:val="false"/>
            <w:color w:val="007fcc"/>
            <w:sz w:val="24"/>
            <w:u w:val="single"/>
          </w:rPr>
          <w:t>сыртқы талдауды</w:t>
        </w:r>
      </w:hyperlink>
      <w:r>
        <w:rPr>
          <w:rFonts w:hint="default" w:ascii="Times New Roman" w:hAnsi="Times New Roman"/>
          <w:b w:val="false"/>
          <w:i w:val="false"/>
          <w:color w:val="000000"/>
          <w:sz w:val="24"/>
        </w:rPr>
        <w:t xml:space="preserve"> Қа­зақстан Республикасының Президенті айқындайтын тәртіппен сыбайлас жемқорлыққа қарсы іс-қимыл жөніндегі уәкілетті орган мынадай бағыттар:</w:t>
      </w:r>
    </w:p>
    <w:bookmarkEnd w:id="67"/>
    <w:bookmarkStart w:name="661979296" w:id="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bookmarkEnd w:id="68"/>
    <w:bookmarkStart w:name="661979297" w:id="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bookmarkEnd w:id="69"/>
    <w:bookmarkStart w:name="661979298" w:id="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bookmarkEnd w:id="70"/>
    <w:bookmarkStart w:name="661979299" w:id="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bookmarkEnd w:id="71"/>
    <w:bookmarkStart w:name="661979300" w:id="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Осы баптың </w:t>
      </w:r>
      <w:hyperlink r:id="rId22">
        <w:r>
          <w:rPr>
            <w:rFonts w:hint="default" w:ascii="Times New Roman" w:hAnsi="Times New Roman"/>
            <w:b w:val="false"/>
            <w:i w:val="false"/>
            <w:color w:val="007fcc"/>
            <w:sz w:val="24"/>
            <w:u w:val="single"/>
          </w:rPr>
          <w:t>2-тармағының</w:t>
        </w:r>
      </w:hyperlink>
      <w:r>
        <w:rPr>
          <w:rFonts w:hint="default" w:ascii="Times New Roman" w:hAnsi="Times New Roman"/>
          <w:b w:val="false"/>
          <w:i w:val="false"/>
          <w:color w:val="000000"/>
          <w:sz w:val="24"/>
        </w:rPr>
        <w:t xml:space="preserve"> күші мына салалардағы қаты­настарға:</w:t>
      </w:r>
    </w:p>
    <w:bookmarkEnd w:id="72"/>
    <w:bookmarkStart w:name="661979301" w:id="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прокуратура жүзеге асыратын жоғары қадағалауға;</w:t>
      </w:r>
    </w:p>
    <w:bookmarkEnd w:id="73"/>
    <w:bookmarkStart w:name="661979302" w:id="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қылмыстық істер бойынша сотқа дейінгі іс жүргізуге;</w:t>
      </w:r>
    </w:p>
    <w:bookmarkEnd w:id="74"/>
    <w:bookmarkStart w:name="661979303" w:id="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әкімшілік құқық бұзушылықтар туралы істер бойынша іс жүргізуге;</w:t>
      </w:r>
    </w:p>
    <w:bookmarkEnd w:id="75"/>
    <w:bookmarkStart w:name="661979304" w:id="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сот төрелігіне;</w:t>
      </w:r>
    </w:p>
    <w:bookmarkEnd w:id="76"/>
    <w:bookmarkStart w:name="661979305" w:id="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жедел-іздестіру қызметіне;</w:t>
      </w:r>
    </w:p>
    <w:bookmarkEnd w:id="77"/>
    <w:bookmarkStart w:name="661979306" w:id="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қылмыстық-атқару қызметіне;</w:t>
      </w:r>
    </w:p>
    <w:bookmarkEnd w:id="78"/>
    <w:bookmarkStart w:name="661979307" w:id="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Қазақстан Республикасының мемлекеттік құпиялар туралы </w:t>
      </w:r>
      <w:hyperlink r:id="rId23">
        <w:r>
          <w:rPr>
            <w:rFonts w:hint="default" w:ascii="Times New Roman" w:hAnsi="Times New Roman"/>
            <w:b w:val="false"/>
            <w:i w:val="false"/>
            <w:color w:val="007fcc"/>
            <w:sz w:val="24"/>
            <w:u w:val="single"/>
          </w:rPr>
          <w:t>заңнамасының</w:t>
        </w:r>
      </w:hyperlink>
      <w:r>
        <w:rPr>
          <w:rFonts w:hint="default" w:ascii="Times New Roman" w:hAnsi="Times New Roman"/>
          <w:b w:val="false"/>
          <w:i w:val="false"/>
          <w:color w:val="000000"/>
          <w:sz w:val="24"/>
        </w:rPr>
        <w:t xml:space="preserve"> талаптарының сақталуын бақылауға қолданылмайды.</w:t>
      </w:r>
    </w:p>
    <w:bookmarkEnd w:id="79"/>
    <w:bookmarkStart w:name="661979308" w:id="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Осы баптың </w:t>
      </w:r>
      <w:hyperlink r:id="rId24">
        <w:r>
          <w:rPr>
            <w:rFonts w:hint="default" w:ascii="Times New Roman" w:hAnsi="Times New Roman"/>
            <w:b w:val="false"/>
            <w:i w:val="false"/>
            <w:color w:val="007fcc"/>
            <w:sz w:val="24"/>
            <w:u w:val="single"/>
          </w:rPr>
          <w:t>2-тармағының</w:t>
        </w:r>
      </w:hyperlink>
      <w:r>
        <w:rPr>
          <w:rFonts w:hint="default" w:ascii="Times New Roman" w:hAnsi="Times New Roman"/>
          <w:b w:val="false"/>
          <w:i w:val="false"/>
          <w:color w:val="000000"/>
          <w:sz w:val="24"/>
        </w:rPr>
        <w:t xml:space="preserve"> ережелері арнаулы мемлекеттік органдардың қызметіне қолданылмайды.</w:t>
      </w:r>
    </w:p>
    <w:bookmarkEnd w:id="80"/>
    <w:bookmarkStart w:name="661979309" w:id="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w:t>
      </w:r>
      <w:hyperlink r:id="rId25">
        <w:r>
          <w:rPr>
            <w:rFonts w:hint="default" w:ascii="Times New Roman" w:hAnsi="Times New Roman"/>
            <w:b w:val="false"/>
            <w:i w:val="false"/>
            <w:color w:val="007fcc"/>
            <w:sz w:val="24"/>
            <w:u w:val="single"/>
          </w:rPr>
          <w:t>қабылдайды</w:t>
        </w:r>
      </w:hyperlink>
      <w:r>
        <w:rPr>
          <w:rFonts w:hint="default" w:ascii="Times New Roman" w:hAnsi="Times New Roman"/>
          <w:b w:val="false"/>
          <w:i w:val="false"/>
          <w:color w:val="000000"/>
          <w:sz w:val="24"/>
        </w:rPr>
        <w:t>.</w:t>
      </w:r>
    </w:p>
    <w:bookmarkEnd w:id="81"/>
    <w:bookmarkStart w:name="661979310" w:id="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2"/>
    <w:bookmarkStart w:name="661979311" w:id="83"/>
    <w:p>
      <w:pPr>
        <w:spacing w:before="120" w:after="120" w:line="240"/>
        <w:ind w:left="0"/>
        <w:jc w:val="both"/>
      </w:pPr>
      <w:r>
        <w:rPr>
          <w:rFonts w:hint="default" w:ascii="Times New Roman" w:hAnsi="Times New Roman"/>
          <w:b/>
          <w:i w:val="false"/>
          <w:color w:val="000000"/>
          <w:sz w:val="24"/>
        </w:rPr>
        <w:t>9-бап. Сыбайлас жемқорлыққа қарсы мәдениетті қалып­тастыру</w:t>
      </w:r>
    </w:p>
    <w:bookmarkEnd w:id="83"/>
    <w:bookmarkStart w:name="661979312" w:id="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bookmarkEnd w:id="84"/>
    <w:bookmarkStart w:name="661979313" w:id="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bookmarkEnd w:id="85"/>
    <w:bookmarkStart w:name="661979314" w:id="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bookmarkEnd w:id="86"/>
    <w:bookmarkStart w:name="661979315" w:id="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bookmarkEnd w:id="87"/>
    <w:bookmarkStart w:name="661979316" w:id="88"/>
    <w:p>
      <w:pPr>
        <w:spacing w:before="120" w:after="120" w:line="240"/>
        <w:ind w:left="0"/>
        <w:jc w:val="both"/>
      </w:pPr>
      <w:r>
        <w:rPr>
          <w:rFonts w:hint="default" w:ascii="Times New Roman" w:hAnsi="Times New Roman"/>
          <w:b/>
          <w:i w:val="false"/>
          <w:color w:val="000000"/>
          <w:sz w:val="24"/>
        </w:rPr>
        <w:t>10-бап. Сыбайлас жемқорлыққа қарсы стандарттар</w:t>
      </w:r>
    </w:p>
    <w:bookmarkEnd w:id="88"/>
    <w:bookmarkStart w:name="661979317" w:id="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bookmarkEnd w:id="89"/>
    <w:bookmarkStart w:name="661979318" w:id="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Сыбайлас жемқорлыққа қарсы </w:t>
      </w:r>
      <w:hyperlink r:id="rId26">
        <w:r>
          <w:rPr>
            <w:rFonts w:hint="default" w:ascii="Times New Roman" w:hAnsi="Times New Roman"/>
            <w:b w:val="false"/>
            <w:i w:val="false"/>
            <w:color w:val="007fcc"/>
            <w:sz w:val="24"/>
            <w:u w:val="single"/>
          </w:rPr>
          <w:t>стандарттарды</w:t>
        </w:r>
      </w:hyperlink>
      <w:r>
        <w:rPr>
          <w:rFonts w:hint="default" w:ascii="Times New Roman" w:hAnsi="Times New Roman"/>
          <w:b w:val="false"/>
          <w:i w:val="false"/>
          <w:color w:val="000000"/>
          <w:sz w:val="24"/>
        </w:rPr>
        <w:t xml:space="preserve">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90"/>
    <w:bookmarkStart w:name="704191682" w:id="91"/>
    <w:p>
      <w:pPr>
        <w:spacing w:before="120" w:after="120" w:line="240"/>
        <w:ind w:left="0"/>
        <w:jc w:val="both"/>
      </w:pPr>
      <w:r>
        <w:rPr>
          <w:rFonts w:hint="default" w:ascii="Times New Roman" w:hAnsi="Times New Roman"/>
          <w:b w:val="false"/>
          <w:i w:val="false"/>
          <w:color w:val="ff0000"/>
          <w:sz w:val="24"/>
        </w:rPr>
        <w:t xml:space="preserve">11-бап 2020 жылғы 1 қаңтардан бастап қолданысқа енгізіледі осы Кодекстің 27-бабының 1-тармағының </w:t>
      </w:r>
      <w:hyperlink r:id="rId27">
        <w:r>
          <w:rPr>
            <w:rFonts w:hint="default" w:ascii="Times New Roman" w:hAnsi="Times New Roman"/>
            <w:b w:val="false"/>
            <w:i w:val="false"/>
            <w:color w:val="007fcc"/>
            <w:sz w:val="24"/>
            <w:u w:val="single"/>
          </w:rPr>
          <w:t>1-тармақшасына</w:t>
        </w:r>
      </w:hyperlink>
      <w:r>
        <w:rPr>
          <w:rFonts w:hint="default" w:ascii="Times New Roman" w:hAnsi="Times New Roman"/>
          <w:b w:val="false"/>
          <w:i w:val="false"/>
          <w:color w:val="ff0000"/>
          <w:sz w:val="24"/>
        </w:rPr>
        <w:t xml:space="preserve"> сәйкес</w:t>
      </w:r>
      <w:r>
        <w:br/>
      </w:r>
      <w:r>
        <w:rPr>
          <w:rFonts w:hint="default" w:ascii="Times New Roman" w:hAnsi="Times New Roman"/>
          <w:b w:val="false"/>
          <w:i w:val="false"/>
          <w:color w:val="ff0000"/>
          <w:sz w:val="24"/>
        </w:rPr>
        <w:t xml:space="preserve">
 11-бап осы Кодекс қолданысқа енгізілген күннен бастап 01.01.2020 жылға дейін осы Кодекстің 27-бабының </w:t>
      </w:r>
      <w:hyperlink r:id="rId28">
        <w:r>
          <w:rPr>
            <w:rFonts w:hint="default" w:ascii="Times New Roman" w:hAnsi="Times New Roman"/>
            <w:b w:val="false"/>
            <w:i w:val="false"/>
            <w:color w:val="007fcc"/>
            <w:sz w:val="24"/>
            <w:u w:val="single"/>
          </w:rPr>
          <w:t>3-тармағының</w:t>
        </w:r>
      </w:hyperlink>
      <w:r>
        <w:rPr>
          <w:rFonts w:hint="default" w:ascii="Times New Roman" w:hAnsi="Times New Roman"/>
          <w:b w:val="false"/>
          <w:i w:val="false"/>
          <w:color w:val="ff0000"/>
          <w:sz w:val="24"/>
        </w:rPr>
        <w:t xml:space="preserve"> редакциясында қолданылады</w:t>
      </w:r>
    </w:p>
    <w:bookmarkEnd w:id="91"/>
    <w:bookmarkStart w:name="704186220" w:id="92"/>
    <w:p>
      <w:pPr>
        <w:spacing w:before="120" w:after="120" w:line="240"/>
        <w:ind w:left="0"/>
        <w:jc w:val="both"/>
      </w:pPr>
      <w:r>
        <w:rPr>
          <w:rFonts w:hint="default" w:ascii="Times New Roman" w:hAnsi="Times New Roman"/>
          <w:b/>
          <w:i w:val="false"/>
          <w:color w:val="006400"/>
          <w:sz w:val="24"/>
        </w:rPr>
        <w:t>11-бап. Қаржылық бақылау шаралары</w:t>
      </w:r>
    </w:p>
    <w:bookmarkEnd w:id="92"/>
    <w:bookmarkStart w:name="667688938" w:id="93"/>
    <w:p>
      <w:pPr>
        <w:spacing w:before="120" w:after="120" w:line="240"/>
        <w:ind w:left="0"/>
        <w:jc w:val="both"/>
      </w:pPr>
      <w:r>
        <w:rPr>
          <w:rFonts w:hint="default" w:ascii="Times New Roman" w:hAnsi="Times New Roman"/>
          <w:b w:val="false"/>
          <w:i w:val="false"/>
          <w:color w:val="008000"/>
          <w:sz w:val="24"/>
        </w:rPr>
        <w:t>1. Қаржылық бақылау шараларын жүзеге асыру мақсатында осы бапта айқындалған адамдар жеке тұлғалардың мынадай декларацияларын:</w:t>
      </w:r>
    </w:p>
    <w:bookmarkEnd w:id="93"/>
    <w:bookmarkStart w:name="667688939" w:id="94"/>
    <w:p>
      <w:pPr>
        <w:spacing w:before="120" w:after="120" w:line="240"/>
        <w:ind w:left="0"/>
        <w:jc w:val="both"/>
      </w:pPr>
      <w:r>
        <w:rPr>
          <w:rFonts w:hint="default" w:ascii="Times New Roman" w:hAnsi="Times New Roman"/>
          <w:b w:val="false"/>
          <w:i w:val="false"/>
          <w:color w:val="008000"/>
          <w:sz w:val="24"/>
        </w:rPr>
        <w:t>1) активтері мен міндеттемелері туралы декларацияны;</w:t>
      </w:r>
    </w:p>
    <w:bookmarkEnd w:id="94"/>
    <w:bookmarkStart w:name="667688940" w:id="95"/>
    <w:p>
      <w:pPr>
        <w:spacing w:before="120" w:after="120" w:line="240"/>
        <w:ind w:left="0"/>
        <w:jc w:val="both"/>
      </w:pPr>
      <w:r>
        <w:rPr>
          <w:rFonts w:hint="default" w:ascii="Times New Roman" w:hAnsi="Times New Roman"/>
          <w:b w:val="false"/>
          <w:i w:val="false"/>
          <w:color w:val="008000"/>
          <w:sz w:val="24"/>
        </w:rPr>
        <w:t>2) кірістері мен мүлкі туралы декларацияны ұсынады.</w:t>
      </w:r>
    </w:p>
    <w:bookmarkEnd w:id="95"/>
    <w:bookmarkStart w:name="667688941" w:id="96"/>
    <w:p>
      <w:pPr>
        <w:spacing w:before="120" w:after="120" w:line="240"/>
        <w:ind w:left="0"/>
        <w:jc w:val="both"/>
      </w:pPr>
      <w:r>
        <w:rPr>
          <w:rFonts w:hint="default" w:ascii="Times New Roman" w:hAnsi="Times New Roman"/>
          <w:b w:val="false"/>
          <w:i w:val="false"/>
          <w:color w:val="008000"/>
          <w:sz w:val="24"/>
        </w:rPr>
        <w:t>2. Активтері мен міндеттемелері туралы декларацияны Қазақстан Республикасының Президенттігіне, Қазақстан Рес­публикасының Парламенті мен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мен олардың жұбайлары (зайыптары) кандидат ретінде тіркелгенге дейін ұсынады.</w:t>
      </w:r>
    </w:p>
    <w:bookmarkEnd w:id="96"/>
    <w:bookmarkStart w:name="667688942" w:id="97"/>
    <w:p>
      <w:pPr>
        <w:spacing w:before="120" w:after="120" w:line="240"/>
        <w:ind w:left="0"/>
        <w:jc w:val="both"/>
      </w:pPr>
      <w:r>
        <w:rPr>
          <w:rFonts w:hint="default" w:ascii="Times New Roman" w:hAnsi="Times New Roman"/>
          <w:b w:val="false"/>
          <w:i w:val="false"/>
          <w:color w:val="008000"/>
          <w:sz w:val="24"/>
        </w:rPr>
        <w:t>3. Кірістері мен мүлкі туралы декларацияны:</w:t>
      </w:r>
    </w:p>
    <w:bookmarkEnd w:id="97"/>
    <w:bookmarkStart w:name="667688943" w:id="98"/>
    <w:p>
      <w:pPr>
        <w:spacing w:before="120" w:after="120" w:line="240"/>
        <w:ind w:left="0"/>
        <w:jc w:val="both"/>
      </w:pPr>
      <w:r>
        <w:rPr>
          <w:rFonts w:hint="default" w:ascii="Times New Roman" w:hAnsi="Times New Roman"/>
          <w:b w:val="false"/>
          <w:i w:val="false"/>
          <w:color w:val="008000"/>
          <w:sz w:val="24"/>
        </w:rPr>
        <w:t>1) жауапты мемлекеттік лауазымды атқаратын адамдар мен олардың жұбайлары (зайыптары);</w:t>
      </w:r>
    </w:p>
    <w:bookmarkEnd w:id="98"/>
    <w:bookmarkStart w:name="667688944" w:id="99"/>
    <w:p>
      <w:pPr>
        <w:spacing w:before="120" w:after="120" w:line="240"/>
        <w:ind w:left="0"/>
        <w:jc w:val="both"/>
      </w:pPr>
      <w:r>
        <w:rPr>
          <w:rFonts w:hint="default" w:ascii="Times New Roman" w:hAnsi="Times New Roman"/>
          <w:b w:val="false"/>
          <w:i w:val="false"/>
          <w:color w:val="008000"/>
          <w:sz w:val="24"/>
        </w:rPr>
        <w:t>2) мемлекеттік функцияларды орындауға уәкілеттік берілген адамдар мен олардың жұбайлары (зайыптары);</w:t>
      </w:r>
    </w:p>
    <w:bookmarkEnd w:id="99"/>
    <w:bookmarkStart w:name="667688945" w:id="100"/>
    <w:p>
      <w:pPr>
        <w:spacing w:before="120" w:after="120" w:line="240"/>
        <w:ind w:left="0"/>
        <w:jc w:val="both"/>
      </w:pPr>
      <w:r>
        <w:rPr>
          <w:rFonts w:hint="default" w:ascii="Times New Roman" w:hAnsi="Times New Roman"/>
          <w:b w:val="false"/>
          <w:i w:val="false"/>
          <w:color w:val="008000"/>
          <w:sz w:val="24"/>
        </w:rPr>
        <w:t>3) лауазымды адамдар мен олардың жұбайлары (зайыптары);</w:t>
      </w:r>
    </w:p>
    <w:bookmarkEnd w:id="100"/>
    <w:bookmarkStart w:name="667688946" w:id="101"/>
    <w:p>
      <w:pPr>
        <w:spacing w:before="120" w:after="120" w:line="240"/>
        <w:ind w:left="0"/>
        <w:jc w:val="both"/>
      </w:pPr>
      <w:r>
        <w:rPr>
          <w:rFonts w:hint="default" w:ascii="Times New Roman" w:hAnsi="Times New Roman"/>
          <w:b w:val="false"/>
          <w:i w:val="false"/>
          <w:color w:val="008000"/>
          <w:sz w:val="24"/>
        </w:rPr>
        <w:t>4) мемлекеттік функцияларды орындауға уәкілеттік берілген адамдарға теңестірілген адамдар мен олардың жұбайлары (зайыптары) ұсынады.</w:t>
      </w:r>
    </w:p>
    <w:bookmarkEnd w:id="101"/>
    <w:bookmarkStart w:name="667688947" w:id="102"/>
    <w:p>
      <w:pPr>
        <w:spacing w:before="120" w:after="120" w:line="240"/>
        <w:ind w:left="0"/>
        <w:jc w:val="both"/>
      </w:pPr>
      <w:r>
        <w:rPr>
          <w:rFonts w:hint="default" w:ascii="Times New Roman" w:hAnsi="Times New Roman"/>
          <w:b w:val="false"/>
          <w:i w:val="false"/>
          <w:color w:val="008000"/>
          <w:sz w:val="24"/>
        </w:rPr>
        <w:t xml:space="preserve">4. Есепті күнтізбелік жыл ішінде Қазақстан Республи­ка­сының салық заңнамасында айқындалған мүлікті сатып алған жағдайда, осы баптың </w:t>
      </w:r>
      <w:hyperlink r:id="rId29">
        <w:r>
          <w:rPr>
            <w:rFonts w:hint="default" w:ascii="Times New Roman" w:hAnsi="Times New Roman"/>
            <w:b w:val="false"/>
            <w:i w:val="false"/>
            <w:color w:val="007fcc"/>
            <w:sz w:val="24"/>
            <w:u w:val="single"/>
          </w:rPr>
          <w:t>3-тармағында</w:t>
        </w:r>
      </w:hyperlink>
      <w:r>
        <w:rPr>
          <w:rFonts w:hint="default" w:ascii="Times New Roman" w:hAnsi="Times New Roman"/>
          <w:b w:val="false"/>
          <w:i w:val="false"/>
          <w:color w:val="008000"/>
          <w:sz w:val="24"/>
        </w:rPr>
        <w:t xml:space="preserve">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bookmarkEnd w:id="102"/>
    <w:bookmarkStart w:name="667688948" w:id="103"/>
    <w:p>
      <w:pPr>
        <w:spacing w:before="120" w:after="120" w:line="240"/>
        <w:ind w:left="0"/>
        <w:jc w:val="both"/>
      </w:pPr>
      <w:r>
        <w:rPr>
          <w:rFonts w:hint="default" w:ascii="Times New Roman" w:hAnsi="Times New Roman"/>
          <w:b w:val="false"/>
          <w:i w:val="false"/>
          <w:color w:val="008000"/>
          <w:sz w:val="24"/>
        </w:rPr>
        <w:t>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bookmarkEnd w:id="103"/>
    <w:bookmarkStart w:name="667688949" w:id="104"/>
    <w:p>
      <w:pPr>
        <w:spacing w:before="120" w:after="120" w:line="240"/>
        <w:ind w:left="0"/>
        <w:jc w:val="both"/>
      </w:pPr>
      <w:r>
        <w:rPr>
          <w:rFonts w:hint="default" w:ascii="Times New Roman" w:hAnsi="Times New Roman"/>
          <w:b w:val="false"/>
          <w:i w:val="false"/>
          <w:color w:val="008000"/>
          <w:sz w:val="24"/>
        </w:rPr>
        <w:t>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bookmarkEnd w:id="104"/>
    <w:bookmarkStart w:name="667688950" w:id="105"/>
    <w:p>
      <w:pPr>
        <w:spacing w:before="120" w:after="120" w:line="240"/>
        <w:ind w:left="0"/>
        <w:jc w:val="both"/>
      </w:pPr>
      <w:r>
        <w:rPr>
          <w:rFonts w:hint="default" w:ascii="Times New Roman" w:hAnsi="Times New Roman"/>
          <w:b w:val="false"/>
          <w:i w:val="false"/>
          <w:color w:val="008000"/>
          <w:sz w:val="24"/>
        </w:rPr>
        <w:t xml:space="preserve">7. Осы баптың </w:t>
      </w:r>
      <w:hyperlink r:id="rId30">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8000"/>
          <w:sz w:val="24"/>
        </w:rPr>
        <w:t xml:space="preserve"> және </w:t>
      </w:r>
      <w:hyperlink r:id="rId31">
        <w:r>
          <w:rPr>
            <w:rFonts w:hint="default" w:ascii="Times New Roman" w:hAnsi="Times New Roman"/>
            <w:b w:val="false"/>
            <w:i w:val="false"/>
            <w:color w:val="007fcc"/>
            <w:sz w:val="24"/>
            <w:u w:val="single"/>
          </w:rPr>
          <w:t>3-тармақтарында</w:t>
        </w:r>
      </w:hyperlink>
      <w:r>
        <w:rPr>
          <w:rFonts w:hint="default" w:ascii="Times New Roman" w:hAnsi="Times New Roman"/>
          <w:b w:val="false"/>
          <w:i w:val="false"/>
          <w:color w:val="008000"/>
          <w:sz w:val="24"/>
        </w:rPr>
        <w:t xml:space="preserve">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bookmarkEnd w:id="105"/>
    <w:bookmarkStart w:name="667688951" w:id="106"/>
    <w:p>
      <w:pPr>
        <w:spacing w:before="120" w:after="120" w:line="240"/>
        <w:ind w:left="0"/>
        <w:jc w:val="both"/>
      </w:pPr>
      <w:r>
        <w:rPr>
          <w:rFonts w:hint="default" w:ascii="Times New Roman" w:hAnsi="Times New Roman"/>
          <w:b w:val="false"/>
          <w:i w:val="false"/>
          <w:color w:val="008000"/>
          <w:sz w:val="24"/>
        </w:rPr>
        <w:t>8. Мыналардың:</w:t>
      </w:r>
    </w:p>
    <w:bookmarkEnd w:id="106"/>
    <w:bookmarkStart w:name="667688952" w:id="107"/>
    <w:p>
      <w:pPr>
        <w:spacing w:before="120" w:after="120" w:line="240"/>
        <w:ind w:left="0"/>
        <w:jc w:val="both"/>
      </w:pPr>
      <w:r>
        <w:rPr>
          <w:rFonts w:hint="default" w:ascii="Times New Roman" w:hAnsi="Times New Roman"/>
          <w:b w:val="false"/>
          <w:i w:val="false"/>
          <w:color w:val="008000"/>
          <w:sz w:val="24"/>
        </w:rPr>
        <w:t xml:space="preserve">осы баптың </w:t>
      </w:r>
      <w:hyperlink r:id="rId32">
        <w:r>
          <w:rPr>
            <w:rFonts w:hint="default" w:ascii="Times New Roman" w:hAnsi="Times New Roman"/>
            <w:b w:val="false"/>
            <w:i w:val="false"/>
            <w:color w:val="007fcc"/>
            <w:sz w:val="24"/>
            <w:u w:val="single"/>
          </w:rPr>
          <w:t>2-тармағында</w:t>
        </w:r>
      </w:hyperlink>
      <w:r>
        <w:rPr>
          <w:rFonts w:hint="default" w:ascii="Times New Roman" w:hAnsi="Times New Roman"/>
          <w:b w:val="false"/>
          <w:i w:val="false"/>
          <w:color w:val="008000"/>
          <w:sz w:val="24"/>
        </w:rPr>
        <w:t xml:space="preserve">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bookmarkEnd w:id="107"/>
    <w:bookmarkStart w:name="667688953" w:id="108"/>
    <w:p>
      <w:pPr>
        <w:spacing w:before="120" w:after="120" w:line="240"/>
        <w:ind w:left="0"/>
        <w:jc w:val="both"/>
      </w:pPr>
      <w:r>
        <w:rPr>
          <w:rFonts w:hint="default" w:ascii="Times New Roman" w:hAnsi="Times New Roman"/>
          <w:b w:val="false"/>
          <w:i w:val="false"/>
          <w:color w:val="008000"/>
          <w:sz w:val="24"/>
        </w:rPr>
        <w:t xml:space="preserve">осы баптың </w:t>
      </w:r>
      <w:hyperlink r:id="rId33">
        <w:r>
          <w:rPr>
            <w:rFonts w:hint="default" w:ascii="Times New Roman" w:hAnsi="Times New Roman"/>
            <w:b w:val="false"/>
            <w:i w:val="false"/>
            <w:color w:val="007fcc"/>
            <w:sz w:val="24"/>
            <w:u w:val="single"/>
          </w:rPr>
          <w:t>3-тармағында</w:t>
        </w:r>
      </w:hyperlink>
      <w:r>
        <w:rPr>
          <w:rFonts w:hint="default" w:ascii="Times New Roman" w:hAnsi="Times New Roman"/>
          <w:b w:val="false"/>
          <w:i w:val="false"/>
          <w:color w:val="008000"/>
          <w:sz w:val="24"/>
        </w:rPr>
        <w:t xml:space="preserve">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w:t>
      </w:r>
      <w:hyperlink r:id="rId34">
        <w:r>
          <w:rPr>
            <w:rFonts w:hint="default" w:ascii="Times New Roman" w:hAnsi="Times New Roman"/>
            <w:b w:val="false"/>
            <w:i w:val="false"/>
            <w:color w:val="007fcc"/>
            <w:sz w:val="24"/>
            <w:u w:val="single"/>
          </w:rPr>
          <w:t>кодексінде</w:t>
        </w:r>
      </w:hyperlink>
      <w:r>
        <w:rPr>
          <w:rFonts w:hint="default" w:ascii="Times New Roman" w:hAnsi="Times New Roman"/>
          <w:b w:val="false"/>
          <w:i w:val="false"/>
          <w:color w:val="008000"/>
          <w:sz w:val="24"/>
        </w:rPr>
        <w:t xml:space="preserve"> көзделген жауаптылыққа әкеп соғады.</w:t>
      </w:r>
    </w:p>
    <w:bookmarkEnd w:id="108"/>
    <w:bookmarkStart w:name="704182499" w:id="109"/>
    <w:p>
      <w:pPr>
        <w:spacing w:before="120" w:after="120" w:line="240"/>
        <w:ind w:left="0"/>
        <w:jc w:val="both"/>
      </w:pPr>
      <w:r>
        <w:rPr>
          <w:rFonts w:hint="default" w:ascii="Times New Roman" w:hAnsi="Times New Roman"/>
          <w:b w:val="false"/>
          <w:i w:val="false"/>
          <w:color w:val="008000"/>
          <w:sz w:val="24"/>
        </w:rPr>
        <w:t>9. Мыналар:</w:t>
      </w:r>
    </w:p>
    <w:bookmarkEnd w:id="109"/>
    <w:bookmarkStart w:name="667688936" w:id="110"/>
    <w:p>
      <w:pPr>
        <w:spacing w:before="120" w:after="120" w:line="240"/>
        <w:ind w:left="0"/>
        <w:jc w:val="both"/>
      </w:pPr>
      <w:r>
        <w:rPr>
          <w:rFonts w:hint="default" w:ascii="Times New Roman" w:hAnsi="Times New Roman"/>
          <w:b w:val="false"/>
          <w:i w:val="false"/>
          <w:color w:val="008000"/>
          <w:sz w:val="24"/>
        </w:rPr>
        <w:t>1) саяси мемлекеттік лауазымды атқаратын адамдар мен олардың жұбайлары (зайыптары);</w:t>
      </w:r>
    </w:p>
    <w:bookmarkEnd w:id="110"/>
    <w:bookmarkStart w:name="667688957" w:id="111"/>
    <w:p>
      <w:pPr>
        <w:spacing w:before="120" w:after="120" w:line="240"/>
        <w:ind w:left="0"/>
        <w:jc w:val="both"/>
      </w:pPr>
      <w:r>
        <w:rPr>
          <w:rFonts w:hint="default" w:ascii="Times New Roman" w:hAnsi="Times New Roman"/>
          <w:b w:val="false"/>
          <w:i w:val="false"/>
          <w:color w:val="008000"/>
          <w:sz w:val="24"/>
        </w:rPr>
        <w:t>2) «А» корпусындағы мемлекеттік әкімшілік лауазымды атқаратын адамдар мен олардың жұбайлары (зайыптары);</w:t>
      </w:r>
    </w:p>
    <w:bookmarkEnd w:id="111"/>
    <w:bookmarkStart w:name="667688958" w:id="112"/>
    <w:p>
      <w:pPr>
        <w:spacing w:before="120" w:after="120" w:line="240"/>
        <w:ind w:left="0"/>
        <w:jc w:val="both"/>
      </w:pPr>
      <w:r>
        <w:rPr>
          <w:rFonts w:hint="default" w:ascii="Times New Roman" w:hAnsi="Times New Roman"/>
          <w:b w:val="false"/>
          <w:i w:val="false"/>
          <w:color w:val="008000"/>
          <w:sz w:val="24"/>
        </w:rPr>
        <w:t>3) Қазақстан Республикасы Парламентінің депутаттары мен олардың жұбайлары (зайыптары);</w:t>
      </w:r>
    </w:p>
    <w:bookmarkEnd w:id="112"/>
    <w:bookmarkStart w:name="667688959" w:id="113"/>
    <w:p>
      <w:pPr>
        <w:spacing w:before="120" w:after="120" w:line="240"/>
        <w:ind w:left="0"/>
        <w:jc w:val="both"/>
      </w:pPr>
      <w:r>
        <w:rPr>
          <w:rFonts w:hint="default" w:ascii="Times New Roman" w:hAnsi="Times New Roman"/>
          <w:b w:val="false"/>
          <w:i w:val="false"/>
          <w:color w:val="008000"/>
          <w:sz w:val="24"/>
        </w:rPr>
        <w:t>4) Қазақстан Республикасының судьялары мен олардың жұбайлары (зайыптары);</w:t>
      </w:r>
    </w:p>
    <w:bookmarkEnd w:id="113"/>
    <w:bookmarkStart w:name="667688960" w:id="114"/>
    <w:p>
      <w:pPr>
        <w:spacing w:before="120" w:after="120" w:line="240"/>
        <w:ind w:left="0"/>
        <w:jc w:val="both"/>
      </w:pPr>
      <w:r>
        <w:rPr>
          <w:rFonts w:hint="default" w:ascii="Times New Roman" w:hAnsi="Times New Roman"/>
          <w:b w:val="false"/>
          <w:i w:val="false"/>
          <w:color w:val="008000"/>
          <w:sz w:val="24"/>
        </w:rPr>
        <w:t>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bookmarkEnd w:id="114"/>
    <w:bookmarkStart w:name="667688961" w:id="115"/>
    <w:p>
      <w:pPr>
        <w:spacing w:before="120" w:after="120" w:line="240"/>
        <w:ind w:left="0"/>
        <w:jc w:val="both"/>
      </w:pPr>
      <w:r>
        <w:rPr>
          <w:rFonts w:hint="default" w:ascii="Times New Roman" w:hAnsi="Times New Roman"/>
          <w:b w:val="false"/>
          <w:i w:val="false"/>
          <w:color w:val="008000"/>
          <w:sz w:val="24"/>
        </w:rPr>
        <w:t xml:space="preserve">Жариялануға жататын мәліметтер </w:t>
      </w:r>
      <w:hyperlink r:id="rId35">
        <w:r>
          <w:rPr>
            <w:rFonts w:hint="default" w:ascii="Times New Roman" w:hAnsi="Times New Roman"/>
            <w:b w:val="false"/>
            <w:i w:val="false"/>
            <w:color w:val="007fcc"/>
            <w:sz w:val="24"/>
            <w:u w:val="single"/>
          </w:rPr>
          <w:t>тізбесін</w:t>
        </w:r>
      </w:hyperlink>
      <w:r>
        <w:rPr>
          <w:rFonts w:hint="default" w:ascii="Times New Roman" w:hAnsi="Times New Roman"/>
          <w:b w:val="false"/>
          <w:i w:val="false"/>
          <w:color w:val="008000"/>
          <w:sz w:val="24"/>
        </w:rPr>
        <w:t xml:space="preserve"> сыбайлас жем­қорлыққа қарсы іс-қимыл жөніндегі уәкілетті орган айқын­дайды.</w:t>
      </w:r>
    </w:p>
    <w:bookmarkEnd w:id="115"/>
    <w:bookmarkStart w:name="667688962" w:id="116"/>
    <w:p>
      <w:pPr>
        <w:spacing w:before="120" w:after="120" w:line="240"/>
        <w:ind w:left="0"/>
        <w:jc w:val="both"/>
      </w:pPr>
      <w:r>
        <w:rPr>
          <w:rFonts w:hint="default" w:ascii="Times New Roman" w:hAnsi="Times New Roman"/>
          <w:b w:val="false"/>
          <w:i w:val="false"/>
          <w:color w:val="008000"/>
          <w:sz w:val="24"/>
        </w:rPr>
        <w:t>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r>
        <w:br/>
      </w:r>
      <w:r>
        <w:rPr>
          <w:rFonts w:hint="default" w:ascii="Times New Roman" w:hAnsi="Times New Roman"/>
          <w:b w:val="false"/>
          <w:i w:val="false"/>
          <w:color w:val="000000"/>
          <w:sz w:val="24"/>
        </w:rPr>
        <w:t>
</w:t>
      </w:r>
    </w:p>
    <w:bookmarkEnd w:id="116"/>
    <w:bookmarkStart w:name="667688963" w:id="117"/>
    <w:p>
      <w:pPr>
        <w:spacing w:before="120" w:after="120" w:line="240"/>
        <w:ind w:left="0"/>
        <w:jc w:val="both"/>
      </w:pPr>
      <w:r>
        <w:rPr>
          <w:rFonts w:hint="default" w:ascii="Times New Roman" w:hAnsi="Times New Roman"/>
          <w:b w:val="false"/>
          <w:i w:val="false"/>
          <w:color w:val="006400"/>
          <w:sz w:val="24"/>
        </w:rPr>
        <w:t xml:space="preserve">10. Осы баптың </w:t>
      </w:r>
      <w:hyperlink r:id="rId36">
        <w:r>
          <w:rPr>
            <w:rFonts w:hint="default" w:ascii="Times New Roman" w:hAnsi="Times New Roman"/>
            <w:b w:val="false"/>
            <w:i w:val="false"/>
            <w:color w:val="007fcc"/>
            <w:sz w:val="24"/>
            <w:u w:val="single"/>
          </w:rPr>
          <w:t>7-тармағының</w:t>
        </w:r>
      </w:hyperlink>
      <w:r>
        <w:rPr>
          <w:rFonts w:hint="default" w:ascii="Times New Roman" w:hAnsi="Times New Roman"/>
          <w:b w:val="false"/>
          <w:i w:val="false"/>
          <w:color w:val="006400"/>
          <w:sz w:val="24"/>
        </w:rPr>
        <w:t xml:space="preserve"> және 9-тармағының </w:t>
      </w:r>
      <w:hyperlink r:id="rId37">
        <w:r>
          <w:rPr>
            <w:rFonts w:hint="default" w:ascii="Times New Roman" w:hAnsi="Times New Roman"/>
            <w:b w:val="false"/>
            <w:i w:val="false"/>
            <w:color w:val="007fcc"/>
            <w:sz w:val="24"/>
            <w:u w:val="single"/>
          </w:rPr>
          <w:t>1)</w:t>
        </w:r>
      </w:hyperlink>
      <w:r>
        <w:rPr>
          <w:rFonts w:hint="default" w:ascii="Times New Roman" w:hAnsi="Times New Roman"/>
          <w:b w:val="false"/>
          <w:i w:val="false"/>
          <w:color w:val="006400"/>
          <w:sz w:val="24"/>
        </w:rPr>
        <w:t xml:space="preserve"> және </w:t>
      </w:r>
      <w:hyperlink r:id="rId38">
        <w:r>
          <w:rPr>
            <w:rFonts w:hint="default" w:ascii="Times New Roman" w:hAnsi="Times New Roman"/>
            <w:b w:val="false"/>
            <w:i w:val="false"/>
            <w:color w:val="007fcc"/>
            <w:sz w:val="24"/>
            <w:u w:val="single"/>
          </w:rPr>
          <w:t>2) тармақшаларының</w:t>
        </w:r>
      </w:hyperlink>
      <w:r>
        <w:rPr>
          <w:rFonts w:hint="default" w:ascii="Times New Roman" w:hAnsi="Times New Roman"/>
          <w:b w:val="false"/>
          <w:i w:val="false"/>
          <w:color w:val="006400"/>
          <w:sz w:val="24"/>
        </w:rPr>
        <w:t xml:space="preserve"> талаптары мемлекеттік құпияларды құрайтын мәліметтерге қолданылмайды.</w:t>
      </w:r>
    </w:p>
    <w:bookmarkEnd w:id="117"/>
    <w:bookmarkStart w:name="667688964" w:id="118"/>
    <w:p>
      <w:pPr>
        <w:spacing w:before="120" w:after="120" w:line="240"/>
        <w:ind w:left="0"/>
        <w:jc w:val="both"/>
      </w:pPr>
      <w:r>
        <w:rPr>
          <w:rFonts w:hint="default" w:ascii="Times New Roman" w:hAnsi="Times New Roman"/>
          <w:b w:val="false"/>
          <w:i w:val="false"/>
          <w:color w:val="006400"/>
          <w:sz w:val="24"/>
        </w:rPr>
        <w:t>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bookmarkEnd w:id="118"/>
    <w:bookmarkStart w:name="667688965" w:id="119"/>
    <w:p>
      <w:pPr>
        <w:spacing w:before="120" w:after="120" w:line="240"/>
        <w:ind w:left="0"/>
        <w:jc w:val="both"/>
      </w:pPr>
      <w:r>
        <w:rPr>
          <w:rFonts w:hint="default" w:ascii="Times New Roman" w:hAnsi="Times New Roman"/>
          <w:b w:val="false"/>
          <w:i w:val="false"/>
          <w:color w:val="006400"/>
          <w:sz w:val="24"/>
        </w:rPr>
        <w:t>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bookmarkEnd w:id="119"/>
    <w:bookmarkStart w:name="667688966" w:id="120"/>
    <w:p>
      <w:pPr>
        <w:spacing w:before="120" w:after="120" w:line="240"/>
        <w:ind w:left="0"/>
        <w:jc w:val="both"/>
      </w:pPr>
      <w:r>
        <w:rPr>
          <w:rFonts w:hint="default" w:ascii="Times New Roman" w:hAnsi="Times New Roman"/>
          <w:b w:val="false"/>
          <w:i w:val="false"/>
          <w:color w:val="006400"/>
          <w:sz w:val="24"/>
        </w:rPr>
        <w:t>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20"/>
    <w:bookmarkStart w:name="667688967" w:id="121"/>
    <w:p>
      <w:pPr>
        <w:spacing w:before="120" w:after="120" w:line="240"/>
        <w:ind w:left="0"/>
        <w:jc w:val="both"/>
      </w:pPr>
      <w:r>
        <w:rPr>
          <w:rFonts w:hint="default" w:ascii="Times New Roman" w:hAnsi="Times New Roman"/>
          <w:b w:val="false"/>
          <w:i w:val="false"/>
          <w:color w:val="006400"/>
          <w:sz w:val="24"/>
        </w:rPr>
        <w:t>Ескертпелер.</w:t>
      </w:r>
    </w:p>
    <w:bookmarkEnd w:id="121"/>
    <w:bookmarkStart w:name="667688968" w:id="122"/>
    <w:p>
      <w:pPr>
        <w:spacing w:before="120" w:after="120" w:line="240"/>
        <w:ind w:left="0"/>
        <w:jc w:val="both"/>
      </w:pPr>
      <w:r>
        <w:rPr>
          <w:rFonts w:hint="default" w:ascii="Times New Roman" w:hAnsi="Times New Roman"/>
          <w:b w:val="false"/>
          <w:i w:val="false"/>
          <w:color w:val="006400"/>
          <w:sz w:val="24"/>
        </w:rPr>
        <w:t>1. Осы бапта квазимемлекеттік сектор субъектілерінде бас­қарушылық функцияларды орындайтын адамдар деп – аталған ұйымдарда тұрақты, уақытша не арнайы өкілеттік бойынша ұйымдық-өкімдік немесе әкімшілік-шаруашылық функцияларды орындайтын адамдар танылады.</w:t>
      </w:r>
    </w:p>
    <w:bookmarkEnd w:id="122"/>
    <w:bookmarkStart w:name="667688969" w:id="123"/>
    <w:p>
      <w:pPr>
        <w:spacing w:before="120" w:after="120" w:line="240"/>
        <w:ind w:left="0"/>
        <w:jc w:val="both"/>
      </w:pPr>
      <w:r>
        <w:rPr>
          <w:rFonts w:hint="default" w:ascii="Times New Roman" w:hAnsi="Times New Roman"/>
          <w:b w:val="false"/>
          <w:i w:val="false"/>
          <w:color w:val="006400"/>
          <w:sz w:val="24"/>
        </w:rPr>
        <w:t>2. Осы бапта ұйымдық-өкімдік функциялар деп – адамдардың заңнамада және құрылтай құжаттарында көзделген, ұйымның атқарушы органының өкілеттіктерін жүзеге асыру жөніндегі қызметі түсініледі. Осы функцияларға ұжымды жалпы басқару, кадрларды іріктеу мен орналастыру, бағынысты адамдардың еңбегін ұйымдастыру және бақылау, көтермелеу және тәртіптік жаза қолдану шараларын қолданудан көрінетін, тәртіпті қолдау жатады.</w:t>
      </w:r>
    </w:p>
    <w:bookmarkEnd w:id="123"/>
    <w:bookmarkStart w:name="667688970" w:id="124"/>
    <w:p>
      <w:pPr>
        <w:spacing w:before="120" w:after="120" w:line="240"/>
        <w:ind w:left="0"/>
        <w:jc w:val="both"/>
      </w:pPr>
      <w:r>
        <w:rPr>
          <w:rFonts w:hint="default" w:ascii="Times New Roman" w:hAnsi="Times New Roman"/>
          <w:b w:val="false"/>
          <w:i w:val="false"/>
          <w:color w:val="006400"/>
          <w:sz w:val="24"/>
        </w:rPr>
        <w:t>3. Осы бапта әкімшілік-шаруашылық функциялар деп – толық материалдық жауаптылық жүктелген адамдардың берілген өкілеттіктер шеңберінде мүлікті, оның ішінде ұйым­ның балансындағы және банк шоттарындағы ақшаны бас­қару және оған билік ету жөніндегі қызметті жүзеге асыруы түсініледі.</w:t>
      </w:r>
    </w:p>
    <w:bookmarkEnd w:id="124"/>
    <w:bookmarkStart w:name="667688971" w:id="125"/>
    <w:p>
      <w:pPr>
        <w:spacing w:before="120" w:after="120" w:line="240"/>
        <w:ind w:left="0"/>
        <w:jc w:val="both"/>
      </w:pPr>
      <w:r>
        <w:rPr>
          <w:rFonts w:hint="default" w:ascii="Times New Roman" w:hAnsi="Times New Roman"/>
          <w:b/>
          <w:i w:val="false"/>
          <w:color w:val="000000"/>
          <w:sz w:val="24"/>
        </w:rPr>
        <w:t>12-бап. Сыбайлас жемқорлыққа қарсы шектеулер</w:t>
      </w:r>
    </w:p>
    <w:bookmarkEnd w:id="125"/>
    <w:bookmarkStart w:name="667688972" w:id="1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w:t>
      </w:r>
      <w:hyperlink r:id="rId39">
        <w:r>
          <w:rPr>
            <w:rFonts w:hint="default" w:ascii="Times New Roman" w:hAnsi="Times New Roman"/>
            <w:b w:val="false"/>
            <w:i w:val="false"/>
            <w:color w:val="007fcc"/>
            <w:sz w:val="24"/>
            <w:u w:val="single"/>
          </w:rPr>
          <w:t>13</w:t>
        </w:r>
      </w:hyperlink>
      <w:r>
        <w:rPr>
          <w:rFonts w:hint="default" w:ascii="Times New Roman" w:hAnsi="Times New Roman"/>
          <w:b w:val="false"/>
          <w:i w:val="false"/>
          <w:color w:val="000000"/>
          <w:sz w:val="24"/>
        </w:rPr>
        <w:t xml:space="preserve">, </w:t>
      </w:r>
      <w:hyperlink r:id="rId40">
        <w:r>
          <w:rPr>
            <w:rFonts w:hint="default" w:ascii="Times New Roman" w:hAnsi="Times New Roman"/>
            <w:b w:val="false"/>
            <w:i w:val="false"/>
            <w:color w:val="007fcc"/>
            <w:sz w:val="24"/>
            <w:u w:val="single"/>
          </w:rPr>
          <w:t>14</w:t>
        </w:r>
      </w:hyperlink>
      <w:r>
        <w:rPr>
          <w:rFonts w:hint="default" w:ascii="Times New Roman" w:hAnsi="Times New Roman"/>
          <w:b w:val="false"/>
          <w:i w:val="false"/>
          <w:color w:val="000000"/>
          <w:sz w:val="24"/>
        </w:rPr>
        <w:t xml:space="preserve"> және </w:t>
      </w:r>
      <w:hyperlink r:id="rId41">
        <w:r>
          <w:rPr>
            <w:rFonts w:hint="default" w:ascii="Times New Roman" w:hAnsi="Times New Roman"/>
            <w:b w:val="false"/>
            <w:i w:val="false"/>
            <w:color w:val="007fcc"/>
            <w:sz w:val="24"/>
            <w:u w:val="single"/>
          </w:rPr>
          <w:t>15-баптарында</w:t>
        </w:r>
      </w:hyperlink>
      <w:r>
        <w:rPr>
          <w:rFonts w:hint="default" w:ascii="Times New Roman" w:hAnsi="Times New Roman"/>
          <w:b w:val="false"/>
          <w:i w:val="false"/>
          <w:color w:val="000000"/>
          <w:sz w:val="24"/>
        </w:rPr>
        <w:t xml:space="preserve"> белгіленген ерекшеліктерді ескере отырып, өздеріне:</w:t>
      </w:r>
    </w:p>
    <w:bookmarkEnd w:id="126"/>
    <w:bookmarkStart w:name="667688973" w:id="1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мемлекеттік функцияларды орындаумен сыйыспайтын қызметті жүзеге асыру;</w:t>
      </w:r>
    </w:p>
    <w:bookmarkEnd w:id="127"/>
    <w:bookmarkStart w:name="667688974" w:id="1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жақын туыстарының, жұбайлары (зайыптары) мен жек­жаттарының бірге қызмет (жұмыс) істеуіне жол бермеу;</w:t>
      </w:r>
    </w:p>
    <w:bookmarkEnd w:id="128"/>
    <w:bookmarkStart w:name="667688975" w:id="1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bookmarkEnd w:id="129"/>
    <w:bookmarkStart w:name="667688976" w:id="1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Республикасының заңнамасына сәйкес қызметтік өкілеттіктерін орындауына байланысты сыйлықтар қабылдау бойынша сыбайлас жемқорлыққа қарсы шектеулерді қабылдайды.</w:t>
      </w:r>
    </w:p>
    <w:bookmarkEnd w:id="130"/>
    <w:bookmarkStart w:name="667688977" w:id="1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bookmarkEnd w:id="131"/>
    <w:bookmarkStart w:name="667688978" w:id="1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Сыбайлас жемқорлыққа қарсы шектеулерді қабылдауға осы баптың </w:t>
      </w:r>
      <w:hyperlink r:id="rId42">
        <w:r>
          <w:rPr>
            <w:rFonts w:hint="default" w:ascii="Times New Roman" w:hAnsi="Times New Roman"/>
            <w:b w:val="false"/>
            <w:i w:val="false"/>
            <w:color w:val="007fcc"/>
            <w:sz w:val="24"/>
            <w:u w:val="single"/>
          </w:rPr>
          <w:t>1-тармағында</w:t>
        </w:r>
      </w:hyperlink>
      <w:r>
        <w:rPr>
          <w:rFonts w:hint="default" w:ascii="Times New Roman" w:hAnsi="Times New Roman"/>
          <w:b w:val="false"/>
          <w:i w:val="false"/>
          <w:color w:val="000000"/>
          <w:sz w:val="24"/>
        </w:rPr>
        <w:t xml:space="preserve"> аталған адамдардың келісімін тиісті ұйымдардың персоналды басқару қызметтері (кадр қызметтері) жазбаша нысанда тіркейді.</w:t>
      </w:r>
    </w:p>
    <w:bookmarkEnd w:id="132"/>
    <w:bookmarkStart w:name="667688979" w:id="1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Осы баптың </w:t>
      </w:r>
      <w:hyperlink r:id="rId43">
        <w:r>
          <w:rPr>
            <w:rFonts w:hint="default" w:ascii="Times New Roman" w:hAnsi="Times New Roman"/>
            <w:b w:val="false"/>
            <w:i w:val="false"/>
            <w:color w:val="007fcc"/>
            <w:sz w:val="24"/>
            <w:u w:val="single"/>
          </w:rPr>
          <w:t>1-тармағында</w:t>
        </w:r>
      </w:hyperlink>
      <w:r>
        <w:rPr>
          <w:rFonts w:hint="default" w:ascii="Times New Roman" w:hAnsi="Times New Roman"/>
          <w:b w:val="false"/>
          <w:i w:val="false"/>
          <w:color w:val="000000"/>
          <w:sz w:val="24"/>
        </w:rPr>
        <w:t xml:space="preserve">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bookmarkEnd w:id="133"/>
    <w:bookmarkStart w:name="667688980" w:id="134"/>
    <w:p>
      <w:pPr>
        <w:spacing w:before="120" w:after="120" w:line="240"/>
        <w:ind w:left="0"/>
        <w:jc w:val="both"/>
      </w:pPr>
      <w:r>
        <w:rPr>
          <w:rFonts w:hint="default" w:ascii="Times New Roman" w:hAnsi="Times New Roman"/>
          <w:b/>
          <w:i w:val="false"/>
          <w:color w:val="000000"/>
          <w:sz w:val="24"/>
        </w:rPr>
        <w:t>13-бап. Мемлекеттiк функцияларды орындаумен сыйыс­пайтын қызмет</w:t>
      </w:r>
    </w:p>
    <w:bookmarkEnd w:id="134"/>
    <w:bookmarkStart w:name="667688981" w:id="1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p>
    <w:bookmarkEnd w:id="135"/>
    <w:bookmarkStart w:name="667688982" w:id="1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bookmarkEnd w:id="136"/>
    <w:bookmarkStart w:name="667688983" w:id="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bookmarkEnd w:id="137"/>
    <w:bookmarkStart w:name="667688984" w:id="1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педагогтік, ғылыми және өзге де шығармашылық қызметті қоспағанда, ақы төленетін басқа да қызметпен айналысуға тыйым салынады.</w:t>
      </w:r>
    </w:p>
    <w:bookmarkEnd w:id="138"/>
    <w:bookmarkStart w:name="667688985" w:id="1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Ұлттық әл-ауқат қорының тобына кіретін ұйымдарда бас­қарушылық функцияларын орындайтын адамдар Ұлттық әл-ауқат қорының тобына кіретін өзге де ұйымдардың басқару органдарында, байқау кеңестерінде, атқарушы органдарында ақы төленетін лауазымды атқаруға құқылы.</w:t>
      </w:r>
    </w:p>
    <w:bookmarkEnd w:id="139"/>
    <w:bookmarkStart w:name="667688986" w:id="1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Осы баптың </w:t>
      </w:r>
      <w:hyperlink r:id="rId44">
        <w:r>
          <w:rPr>
            <w:rFonts w:hint="default" w:ascii="Times New Roman" w:hAnsi="Times New Roman"/>
            <w:b w:val="false"/>
            <w:i w:val="false"/>
            <w:color w:val="007fcc"/>
            <w:sz w:val="24"/>
            <w:u w:val="single"/>
          </w:rPr>
          <w:t>1</w:t>
        </w:r>
      </w:hyperlink>
      <w:r>
        <w:rPr>
          <w:rFonts w:hint="default" w:ascii="Times New Roman" w:hAnsi="Times New Roman"/>
          <w:b w:val="false"/>
          <w:i w:val="false"/>
          <w:color w:val="000000"/>
          <w:sz w:val="24"/>
        </w:rPr>
        <w:t xml:space="preserve"> және </w:t>
      </w:r>
      <w:hyperlink r:id="rId45">
        <w:r>
          <w:rPr>
            <w:rFonts w:hint="default" w:ascii="Times New Roman" w:hAnsi="Times New Roman"/>
            <w:b w:val="false"/>
            <w:i w:val="false"/>
            <w:color w:val="007fcc"/>
            <w:sz w:val="24"/>
            <w:u w:val="single"/>
          </w:rPr>
          <w:t>2-тармақтарында</w:t>
        </w:r>
      </w:hyperlink>
      <w:r>
        <w:rPr>
          <w:rFonts w:hint="default" w:ascii="Times New Roman" w:hAnsi="Times New Roman"/>
          <w:b w:val="false"/>
          <w:i w:val="false"/>
          <w:color w:val="000000"/>
          <w:sz w:val="24"/>
        </w:rPr>
        <w:t xml:space="preserve">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40"/>
    <w:bookmarkStart w:name="667688987" w:id="1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 Ұлттық Банкінің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bookmarkEnd w:id="141"/>
    <w:bookmarkStart w:name="667688988" w:id="1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 Ұлттық Банкінің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42"/>
    <w:bookmarkStart w:name="667688989" w:id="1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Осы баптың </w:t>
      </w:r>
      <w:hyperlink r:id="rId46">
        <w:r>
          <w:rPr>
            <w:rFonts w:hint="default" w:ascii="Times New Roman" w:hAnsi="Times New Roman"/>
            <w:b w:val="false"/>
            <w:i w:val="false"/>
            <w:color w:val="007fcc"/>
            <w:sz w:val="24"/>
            <w:u w:val="single"/>
          </w:rPr>
          <w:t>1-тармағында</w:t>
        </w:r>
      </w:hyperlink>
      <w:r>
        <w:rPr>
          <w:rFonts w:hint="default" w:ascii="Times New Roman" w:hAnsi="Times New Roman"/>
          <w:b w:val="false"/>
          <w:i w:val="false"/>
          <w:color w:val="000000"/>
          <w:sz w:val="24"/>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bookmarkEnd w:id="143"/>
    <w:bookmarkStart w:name="667688990" w:id="1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Мүлікті сенімгерлік басқару шарты нотариаттық куәлан­дыруға жатады.</w:t>
      </w:r>
    </w:p>
    <w:bookmarkEnd w:id="144"/>
    <w:bookmarkStart w:name="667688991" w:id="1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Акцияларды сатып алған жағдайда, осы баптың </w:t>
      </w:r>
      <w:hyperlink r:id="rId47">
        <w:r>
          <w:rPr>
            <w:rFonts w:hint="default" w:ascii="Times New Roman" w:hAnsi="Times New Roman"/>
            <w:b w:val="false"/>
            <w:i w:val="false"/>
            <w:color w:val="007fcc"/>
            <w:sz w:val="24"/>
            <w:u w:val="single"/>
          </w:rPr>
          <w:t>1-тар­ма­ғында</w:t>
        </w:r>
      </w:hyperlink>
      <w:r>
        <w:rPr>
          <w:rFonts w:hint="default" w:ascii="Times New Roman" w:hAnsi="Times New Roman"/>
          <w:b w:val="false"/>
          <w:i w:val="false"/>
          <w:color w:val="000000"/>
          <w:sz w:val="24"/>
        </w:rPr>
        <w:t xml:space="preserve">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 куәландырғаннан кейін он жұмыс күні ішінде мүлікті сенімгерлік басқаруға арналған шарттың нотариаттық куәландырылған көшірмесін ұсынуға міндетті.</w:t>
      </w:r>
    </w:p>
    <w:bookmarkEnd w:id="145"/>
    <w:bookmarkStart w:name="667688992" w:id="1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Жауапты мемлекеттік лауазымды атқаратын адамдардың, мемлекеттік функцияларды орындауға уәкілеттік берілген адамдардың және мемлекеттік функцияларды орындауға уәкілеттік берілген адамдарға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және лауазымды адамдардың осы баптың </w:t>
      </w:r>
      <w:hyperlink r:id="rId48">
        <w:r>
          <w:rPr>
            <w:rFonts w:hint="default" w:ascii="Times New Roman" w:hAnsi="Times New Roman"/>
            <w:b w:val="false"/>
            <w:i w:val="false"/>
            <w:color w:val="007fcc"/>
            <w:sz w:val="24"/>
            <w:u w:val="single"/>
          </w:rPr>
          <w:t>4</w:t>
        </w:r>
      </w:hyperlink>
      <w:r>
        <w:rPr>
          <w:rFonts w:hint="default" w:ascii="Times New Roman" w:hAnsi="Times New Roman"/>
          <w:b w:val="false"/>
          <w:i w:val="false"/>
          <w:color w:val="000000"/>
          <w:sz w:val="24"/>
        </w:rPr>
        <w:t xml:space="preserve"> және </w:t>
      </w:r>
      <w:hyperlink r:id="rId49">
        <w:r>
          <w:rPr>
            <w:rFonts w:hint="default" w:ascii="Times New Roman" w:hAnsi="Times New Roman"/>
            <w:b w:val="false"/>
            <w:i w:val="false"/>
            <w:color w:val="007fcc"/>
            <w:sz w:val="24"/>
            <w:u w:val="single"/>
          </w:rPr>
          <w:t>6-тармақтарында</w:t>
        </w:r>
      </w:hyperlink>
      <w:r>
        <w:rPr>
          <w:rFonts w:hint="default" w:ascii="Times New Roman" w:hAnsi="Times New Roman"/>
          <w:b w:val="false"/>
          <w:i w:val="false"/>
          <w:color w:val="000000"/>
          <w:sz w:val="24"/>
        </w:rPr>
        <w:t xml:space="preserve"> көзделген міндеттемелерді орындамауы, олардың мемлекеттік қызметті немесе өзге де тиісті қызметті тоқ­татуы үшін негіз болып табылады.</w:t>
      </w:r>
    </w:p>
    <w:bookmarkEnd w:id="146"/>
    <w:bookmarkStart w:name="667688993" w:id="147"/>
    <w:p>
      <w:pPr>
        <w:spacing w:before="120" w:after="120" w:line="240"/>
        <w:ind w:left="0"/>
        <w:jc w:val="both"/>
      </w:pPr>
      <w:r>
        <w:rPr>
          <w:rFonts w:hint="default" w:ascii="Times New Roman" w:hAnsi="Times New Roman"/>
          <w:b/>
          <w:i w:val="false"/>
          <w:color w:val="000000"/>
          <w:sz w:val="24"/>
        </w:rPr>
        <w:t>14-бап. Жақын туыстардың, ерлі-зайыптылардың немесе жекжаттардың бiрге қызмет (жұмыс) iстеуiне жол бермеу</w:t>
      </w:r>
    </w:p>
    <w:bookmarkEnd w:id="147"/>
    <w:bookmarkStart w:name="667688994" w:id="1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Жауапты мемлекеттік лауазымды атқаратын адамдар, мемлекеттiк функцияларды орындауға уәкілеттік берілген адамдар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және (немесе) жұбайы (зайыбы), сондай-ақ жекжаттары атқаратын лауазымдарға тiкелей бағынысты лауазымдарды атқара алмайды.</w:t>
      </w:r>
    </w:p>
    <w:bookmarkEnd w:id="148"/>
    <w:bookmarkStart w:name="667688995" w:id="1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Осы баптың </w:t>
      </w:r>
      <w:hyperlink r:id="rId50">
        <w:r>
          <w:rPr>
            <w:rFonts w:hint="default" w:ascii="Times New Roman" w:hAnsi="Times New Roman"/>
            <w:b w:val="false"/>
            <w:i w:val="false"/>
            <w:color w:val="007fcc"/>
            <w:sz w:val="24"/>
            <w:u w:val="single"/>
          </w:rPr>
          <w:t>1-тармағының</w:t>
        </w:r>
      </w:hyperlink>
      <w:r>
        <w:rPr>
          <w:rFonts w:hint="default" w:ascii="Times New Roman" w:hAnsi="Times New Roman"/>
          <w:b w:val="false"/>
          <w:i w:val="false"/>
          <w:color w:val="000000"/>
          <w:sz w:val="24"/>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bookmarkEnd w:id="149"/>
    <w:bookmarkStart w:name="667688996" w:id="1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Ескертпе. Осы Заңда жақын туыстар деп ата-аналар (ата-анасы), балалары, асырап алушылар, асырып алынғандар, ата-анасы бір және ата-анасы бөлек аға-інілері мен апа-қарындас-сіңлілері, атасы, әжесі, немерелері, жекжаттар деп – жұ­байының (зайыбының) аға-інілері, апа-қарындас-сіңлілері, ата-аналары мен балалары түсініледі.</w:t>
      </w:r>
    </w:p>
    <w:bookmarkEnd w:id="150"/>
    <w:bookmarkStart w:name="667688997" w:id="151"/>
    <w:p>
      <w:pPr>
        <w:spacing w:before="120" w:after="120" w:line="240"/>
        <w:ind w:left="0"/>
        <w:jc w:val="both"/>
      </w:pPr>
      <w:r>
        <w:rPr>
          <w:rFonts w:hint="default" w:ascii="Times New Roman" w:hAnsi="Times New Roman"/>
          <w:b/>
          <w:i w:val="false"/>
          <w:color w:val="000000"/>
          <w:sz w:val="24"/>
        </w:rPr>
        <w:t>15-бап. Мүдделер қақтығысы</w:t>
      </w:r>
    </w:p>
    <w:bookmarkEnd w:id="151"/>
    <w:bookmarkStart w:name="667688998" w:id="1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bookmarkEnd w:id="152"/>
    <w:bookmarkStart w:name="667688999" w:id="1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Осы баптың </w:t>
      </w:r>
      <w:hyperlink r:id="rId51">
        <w:r>
          <w:rPr>
            <w:rFonts w:hint="default" w:ascii="Times New Roman" w:hAnsi="Times New Roman"/>
            <w:b w:val="false"/>
            <w:i w:val="false"/>
            <w:color w:val="007fcc"/>
            <w:sz w:val="24"/>
            <w:u w:val="single"/>
          </w:rPr>
          <w:t>1-тармағында</w:t>
        </w:r>
      </w:hyperlink>
      <w:r>
        <w:rPr>
          <w:rFonts w:hint="default" w:ascii="Times New Roman" w:hAnsi="Times New Roman"/>
          <w:b w:val="false"/>
          <w:i w:val="false"/>
          <w:color w:val="000000"/>
          <w:sz w:val="24"/>
        </w:rPr>
        <w:t xml:space="preserve"> аталған адамдар мүдделер қақтығысын болғызбау және шешу бойынша шаралар қабылдауға тиіс.</w:t>
      </w:r>
    </w:p>
    <w:bookmarkEnd w:id="153"/>
    <w:bookmarkStart w:name="667689000" w:id="1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Осы баптың </w:t>
      </w:r>
      <w:hyperlink r:id="rId52">
        <w:r>
          <w:rPr>
            <w:rFonts w:hint="default" w:ascii="Times New Roman" w:hAnsi="Times New Roman"/>
            <w:b w:val="false"/>
            <w:i w:val="false"/>
            <w:color w:val="007fcc"/>
            <w:sz w:val="24"/>
            <w:u w:val="single"/>
          </w:rPr>
          <w:t>1-тармағында</w:t>
        </w:r>
      </w:hyperlink>
      <w:r>
        <w:rPr>
          <w:rFonts w:hint="default" w:ascii="Times New Roman" w:hAnsi="Times New Roman"/>
          <w:b w:val="false"/>
          <w:i w:val="false"/>
          <w:color w:val="000000"/>
          <w:sz w:val="24"/>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bookmarkEnd w:id="154"/>
    <w:bookmarkStart w:name="667689001" w:id="1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Тікелей басшысы не ұйымның басшылығы осы баптың 1-тармағында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bookmarkEnd w:id="155"/>
    <w:bookmarkStart w:name="667689002" w:id="1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осы баптың </w:t>
      </w:r>
      <w:hyperlink r:id="rId53">
        <w:r>
          <w:rPr>
            <w:rFonts w:hint="default" w:ascii="Times New Roman" w:hAnsi="Times New Roman"/>
            <w:b w:val="false"/>
            <w:i w:val="false"/>
            <w:color w:val="007fcc"/>
            <w:sz w:val="24"/>
            <w:u w:val="single"/>
          </w:rPr>
          <w:t>1-тармағында</w:t>
        </w:r>
      </w:hyperlink>
      <w:r>
        <w:rPr>
          <w:rFonts w:hint="default" w:ascii="Times New Roman" w:hAnsi="Times New Roman"/>
          <w:b w:val="false"/>
          <w:i w:val="false"/>
          <w:color w:val="000000"/>
          <w:sz w:val="24"/>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bookmarkEnd w:id="156"/>
    <w:bookmarkStart w:name="667689003" w:id="1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лауазымдық міндеттерін өзгертуге;</w:t>
      </w:r>
    </w:p>
    <w:bookmarkEnd w:id="157"/>
    <w:bookmarkStart w:name="667689004" w:id="1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мүдделер қақтығысын жою бойынша өзге де шаралар қабылдауға міндетті.</w:t>
      </w:r>
    </w:p>
    <w:bookmarkEnd w:id="158"/>
    <w:bookmarkStart w:name="667689005" w:id="159"/>
    <w:p>
      <w:pPr>
        <w:spacing w:before="120" w:after="120" w:line="240"/>
        <w:ind w:left="0"/>
        <w:jc w:val="both"/>
      </w:pPr>
      <w:r>
        <w:rPr>
          <w:rFonts w:hint="default" w:ascii="Times New Roman" w:hAnsi="Times New Roman"/>
          <w:b/>
          <w:i w:val="false"/>
          <w:color w:val="000000"/>
          <w:sz w:val="24"/>
        </w:rPr>
        <w:t>16-бап. Кәсіпкерлік саласындағы сыбайлас жемқорлыққа қарсы іс-қимыл шаралары</w:t>
      </w:r>
    </w:p>
    <w:bookmarkEnd w:id="159"/>
    <w:bookmarkStart w:name="667689006" w:id="1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bookmarkEnd w:id="160"/>
    <w:bookmarkStart w:name="667689007" w:id="1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шешімдер қабылдау рәсімдерінің есептілігін, бақылауда болуын және ашықтығын қамтамасыз ететін ұйымдық-құқық­тық тетіктерді белгілеу;</w:t>
      </w:r>
    </w:p>
    <w:bookmarkEnd w:id="161"/>
    <w:bookmarkStart w:name="667689008" w:id="1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адал бәсекелестік қағидаттарын сақтау;</w:t>
      </w:r>
    </w:p>
    <w:bookmarkEnd w:id="162"/>
    <w:bookmarkStart w:name="667689009" w:id="1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мүдделер қақтығыстарын болғызбау;</w:t>
      </w:r>
    </w:p>
    <w:bookmarkEnd w:id="163"/>
    <w:bookmarkStart w:name="667689010" w:id="1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іскерлік әдеп нормаларын қабылдау және сақтау;</w:t>
      </w:r>
    </w:p>
    <w:bookmarkEnd w:id="164"/>
    <w:bookmarkStart w:name="667689011" w:id="1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сыбайлас жемқорлыққа қарсы мәдениетті қалыптастыру жөніндегі шараларды қабылдау;</w:t>
      </w:r>
    </w:p>
    <w:bookmarkEnd w:id="165"/>
    <w:bookmarkStart w:name="667689012" w:id="1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bookmarkEnd w:id="166"/>
    <w:bookmarkStart w:name="667689013" w:id="1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bookmarkEnd w:id="167"/>
    <w:bookmarkStart w:name="667689014" w:id="168"/>
    <w:p>
      <w:pPr>
        <w:spacing w:before="120" w:after="120" w:line="240"/>
        <w:ind w:left="0"/>
        <w:jc w:val="both"/>
      </w:pPr>
      <w:r>
        <w:rPr>
          <w:rFonts w:hint="default" w:ascii="Times New Roman" w:hAnsi="Times New Roman"/>
          <w:b/>
          <w:i w:val="false"/>
          <w:color w:val="000000"/>
          <w:sz w:val="24"/>
        </w:rPr>
        <w:t>17-бап. Сыбайлас жемқорлыққа қарсы іс-қимыл туралы ұлттық баяндама</w:t>
      </w:r>
    </w:p>
    <w:bookmarkEnd w:id="168"/>
    <w:bookmarkStart w:name="667689015" w:id="1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bookmarkEnd w:id="169"/>
    <w:bookmarkStart w:name="667689016" w:id="1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әрі қарай Қазақстан Республикасының Президентіне ұсыну үшін, Қазақстан Республикасының заң­на­масында белгіленген тәртіппен Қазақстан Республикасының Үкіметіне енгізеді.</w:t>
      </w:r>
      <w:r>
        <w:br/>
      </w:r>
      <w:r>
        <w:rPr>
          <w:rFonts w:hint="default" w:ascii="Times New Roman" w:hAnsi="Times New Roman"/>
          <w:b w:val="false"/>
          <w:i/>
          <w:color w:val="ff0000"/>
          <w:sz w:val="24"/>
        </w:rPr>
        <w:t>
2-тармақ жаңа редакцияда жазылды ҚР 06.04.2016 жылғы № 484-V Заңына сәйкес (22.01.2016 ж. редакцияны қараңыз) (алғашқы ресми жарияланғаннан кейін күнтізбелік 10 (он) күн өткен соң қолданысқа енгізілуі тиіс) 08.04.2016 жылы № 66 (28794) „Егемен Қазақстан„ Республикалық газетінде жарияланды</w:t>
      </w:r>
    </w:p>
    <w:bookmarkEnd w:id="170"/>
    <w:bookmarkStart w:name="667689017" w:id="1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bookmarkEnd w:id="171"/>
    <w:bookmarkStart w:name="667689018" w:id="1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Сыбайлас жемқорлыққа </w:t>
      </w:r>
      <w:hyperlink r:id="rId54">
        <w:r>
          <w:rPr>
            <w:rFonts w:hint="default" w:ascii="Times New Roman" w:hAnsi="Times New Roman"/>
            <w:b w:val="false"/>
            <w:i w:val="false"/>
            <w:color w:val="007fcc"/>
            <w:sz w:val="24"/>
            <w:u w:val="single"/>
          </w:rPr>
          <w:t>қарсы іс-қимыл</w:t>
        </w:r>
      </w:hyperlink>
      <w:r>
        <w:rPr>
          <w:rFonts w:hint="default" w:ascii="Times New Roman" w:hAnsi="Times New Roman"/>
          <w:b w:val="false"/>
          <w:i w:val="false"/>
          <w:color w:val="000000"/>
          <w:sz w:val="24"/>
        </w:rPr>
        <w:t xml:space="preserve">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2"/>
    <w:bookmarkStart w:name="667689019" w:id="173"/>
    <w:p>
      <w:pPr>
        <w:spacing w:before="120" w:after="120" w:line="240"/>
        <w:ind w:left="0"/>
        <w:jc w:val="center"/>
      </w:pPr>
      <w:r>
        <w:rPr>
          <w:rFonts w:hint="default" w:ascii="Times New Roman" w:hAnsi="Times New Roman"/>
          <w:b/>
          <w:i w:val="false"/>
          <w:color w:val="000000"/>
          <w:sz w:val="24"/>
        </w:rPr>
        <w:t>3-тарау. СЫБАЙЛАС ЖЕМҚОРЛЫҚҚА ҚАРСЫ ІС-ҚИМЫЛ СУБЪЕКТІЛЕРІ ЖӘНЕ ОЛАРДЫҢ ӨКІЛЕТТІКТЕРІ</w:t>
      </w:r>
    </w:p>
    <w:bookmarkEnd w:id="173"/>
    <w:bookmarkStart w:name="667689020" w:id="174"/>
    <w:p>
      <w:pPr>
        <w:spacing w:before="120" w:after="120" w:line="240"/>
        <w:ind w:left="0"/>
        <w:jc w:val="both"/>
      </w:pPr>
      <w:r>
        <w:rPr>
          <w:rFonts w:hint="default" w:ascii="Times New Roman" w:hAnsi="Times New Roman"/>
          <w:b/>
          <w:i w:val="false"/>
          <w:color w:val="000000"/>
          <w:sz w:val="24"/>
        </w:rPr>
        <w:t>18-бап. Сыбайлас жемқорлыққа қарсы іс-қимыл субъектілері</w:t>
      </w:r>
    </w:p>
    <w:bookmarkEnd w:id="174"/>
    <w:bookmarkStart w:name="667689021" w:id="1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Сыбайлас жемқорлыққа қарсы іс-қимыл субъектілеріне:</w:t>
      </w:r>
    </w:p>
    <w:bookmarkEnd w:id="175"/>
    <w:bookmarkStart w:name="667689022" w:id="1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сыбайлас жемқорлыққа қарсы іс-қимыл жөніндегі уәкі­летті орган;</w:t>
      </w:r>
    </w:p>
    <w:bookmarkEnd w:id="176"/>
    <w:bookmarkStart w:name="667689023" w:id="1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77"/>
    <w:bookmarkStart w:name="667689024" w:id="178"/>
    <w:p>
      <w:pPr>
        <w:spacing w:before="120" w:after="120" w:line="240"/>
        <w:ind w:left="0"/>
        <w:jc w:val="both"/>
      </w:pPr>
      <w:r>
        <w:rPr>
          <w:rFonts w:hint="default" w:ascii="Times New Roman" w:hAnsi="Times New Roman"/>
          <w:b/>
          <w:i w:val="false"/>
          <w:color w:val="000000"/>
          <w:sz w:val="24"/>
        </w:rPr>
        <w:t>19-бап. Сыбайлас жемқорлыққа қарсы қызмет</w:t>
      </w:r>
    </w:p>
    <w:bookmarkEnd w:id="178"/>
    <w:bookmarkStart w:name="667689025" w:id="1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Сыбайлас жемқорлыққа қарсы қызмет – сыбайлас жемқорлыққа қарсы іс-қимыл жөніндегі уәкілетті органның сыбайлас жемқорлық қыл­мыс­тардың алдын алуға, анықтауға, жолын кесуге, ашуға және тергеп-тексеруге бағыт­талған қызметті жүзеге асыратын жедел-тергеу бөлімшелері.</w:t>
      </w:r>
      <w:r>
        <w:br/>
      </w:r>
      <w:r>
        <w:rPr>
          <w:rFonts w:hint="default" w:ascii="Times New Roman" w:hAnsi="Times New Roman"/>
          <w:b w:val="false"/>
          <w:i/>
          <w:color w:val="ff0000"/>
          <w:sz w:val="24"/>
        </w:rPr>
        <w:t>
1-тармақ жаңа редакцияда жазылды ҚР 06.04.2016 жылғы № 484-V Заңына сәйкес (22.01.2016 ж. редакцияны қараңыз) (алғашқы ресми жарияланғаннан кейін күнтізбелік 10 (он) күн өткен соң қолданысқа енгізілуі тиіс) 08.04.2016 жылы № 66 (28794) „Егемен Қазақстан„ Республикалық газетінде жарияланды</w:t>
      </w:r>
    </w:p>
    <w:bookmarkEnd w:id="179"/>
    <w:bookmarkStart w:name="667689026" w:id="1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Сыбайлас жемқорлыққа қарсы қызметтің қызметкерлері өздерінің қызметтік міндеттерін орындау кезінде «Құқық қорғау қызметі туралы» Қазақстан Республикасының За­ңын­да және Қазақстан Республикасының өзге де заңна­малық акті­лерінде белгіленген өкілеттіктерге ие болады.</w:t>
      </w:r>
    </w:p>
    <w:bookmarkEnd w:id="180"/>
    <w:bookmarkStart w:name="667689027" w:id="181"/>
    <w:p>
      <w:pPr>
        <w:spacing w:before="120" w:after="120" w:line="240"/>
        <w:ind w:left="0"/>
        <w:jc w:val="both"/>
      </w:pPr>
      <w:r>
        <w:rPr>
          <w:rFonts w:hint="default" w:ascii="Times New Roman" w:hAnsi="Times New Roman"/>
          <w:b/>
          <w:i w:val="false"/>
          <w:color w:val="000000"/>
          <w:sz w:val="24"/>
        </w:rPr>
        <w:t>20-бап. Сыбайлас жемқорлыққа қарсы іс-қимыл жөнін­дегі уәкілетті органның құзыреті</w:t>
      </w:r>
    </w:p>
    <w:bookmarkEnd w:id="181"/>
    <w:bookmarkStart w:name="667689028" w:id="1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Сыбайлас жемқорлыққа қарсы іс-қимыл жөніндегі уәкілетті орган мынадай функцияларды:</w:t>
      </w:r>
    </w:p>
    <w:bookmarkEnd w:id="182"/>
    <w:bookmarkStart w:name="667689029" w:id="1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bookmarkEnd w:id="183"/>
    <w:bookmarkStart w:name="667689030" w:id="1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bookmarkEnd w:id="184"/>
    <w:bookmarkStart w:name="667689031" w:id="1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bookmarkEnd w:id="185"/>
    <w:bookmarkStart w:name="667689032" w:id="1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жыл сайын Сыбайлас жемқорлыққа қарсы іс-қимыл туралы Ұлттық баяндаманы, әрі қарай Қазақстан Республикасының Президентіне ұсыну үшін, Қазақстан Республикасының заңнамасында белгіленген тәртіппен Қазақстан Республикасының Үкіметіне енгізуді;</w:t>
      </w:r>
      <w:r>
        <w:br/>
      </w:r>
      <w:r>
        <w:rPr>
          <w:rFonts w:hint="default" w:ascii="Times New Roman" w:hAnsi="Times New Roman"/>
          <w:b w:val="false"/>
          <w:i/>
          <w:color w:val="ff0000"/>
          <w:sz w:val="24"/>
        </w:rPr>
        <w:t>
4-тармақша жаңа редакцияда жазылды ҚР 06.04.2016 жылғы № 484-V Заңына сәйкес (22.01.2016 ж. редакцияны қараңыз) (алғашқы ресми жарияланғаннан кейін күнтізбелік 10 (он) күн өткен соң қолданысқа енгізілуі тиіс) 08.04.2016 жылы № 66 (28794) „Егемен Қазақстан„ Республикалық газетінде жарияланды</w:t>
      </w:r>
    </w:p>
    <w:bookmarkEnd w:id="186"/>
    <w:bookmarkStart w:name="667689033" w:id="1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bookmarkEnd w:id="187"/>
    <w:bookmarkStart w:name="667689034" w:id="1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bookmarkEnd w:id="188"/>
    <w:bookmarkStart w:name="667689035" w:id="1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сыбайлас жемқорлыққа қарсы іс-қимылдың оң тәжірибесін зерделеуді және таратуды;</w:t>
      </w:r>
    </w:p>
    <w:bookmarkEnd w:id="189"/>
    <w:bookmarkStart w:name="667689036" w:id="1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сыбайлас жемқорлыққа қарсы мәдениетті қалыптастыру саласында білім беру бағдарламаларын жетілдіру жөнінде ұсыныстар тұжырымдауды;</w:t>
      </w:r>
    </w:p>
    <w:bookmarkEnd w:id="190"/>
    <w:bookmarkStart w:name="667689037" w:id="1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bookmarkEnd w:id="191"/>
    <w:bookmarkStart w:name="667689038" w:id="1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bookmarkEnd w:id="192"/>
    <w:bookmarkStart w:name="667689039" w:id="1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bookmarkEnd w:id="193"/>
    <w:bookmarkStart w:name="667689040" w:id="1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194"/>
    <w:bookmarkStart w:name="667689041" w:id="195"/>
    <w:p>
      <w:pPr>
        <w:spacing w:before="120" w:after="120" w:line="240"/>
        <w:ind w:left="0"/>
        <w:jc w:val="both"/>
      </w:pPr>
      <w:r>
        <w:rPr>
          <w:rFonts w:hint="default" w:ascii="Times New Roman" w:hAnsi="Times New Roman"/>
          <w:b/>
          <w:i w:val="false"/>
          <w:color w:val="000000"/>
          <w:sz w:val="24"/>
        </w:rPr>
        <w:t>21-бап. Сыбайлас жемқорлыққа қарсы іс-қимыл жөнін­дегі уәкілетті органның өкілеттіктері</w:t>
      </w:r>
    </w:p>
    <w:bookmarkEnd w:id="195"/>
    <w:bookmarkStart w:name="667689042" w:id="1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Сыбайлас жемқорлыққа қарсы іс-қимыл жөніндегі уәкілетті орган өзіне жүктелген функцияларды орындау кезінде:</w:t>
      </w:r>
    </w:p>
    <w:bookmarkEnd w:id="196"/>
    <w:bookmarkStart w:name="667689043" w:id="1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мемлекеттік органдардан, ұйымдардан және лауазымды адамдардан Қазақстан Республикасының заңнамасында белгіленген тәртіппен ақпарат пен материалдарды сұратады;</w:t>
      </w:r>
    </w:p>
    <w:bookmarkEnd w:id="197"/>
    <w:bookmarkStart w:name="667689044" w:id="1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bookmarkEnd w:id="198"/>
    <w:bookmarkStart w:name="667689045" w:id="1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сыбайлас жемқорлыққа қарсы мониторингті жүргізу </w:t>
      </w:r>
      <w:hyperlink r:id="rId55">
        <w:r>
          <w:rPr>
            <w:rFonts w:hint="default" w:ascii="Times New Roman" w:hAnsi="Times New Roman"/>
            <w:b w:val="false"/>
            <w:i w:val="false"/>
            <w:color w:val="007fcc"/>
            <w:sz w:val="24"/>
            <w:u w:val="single"/>
          </w:rPr>
          <w:t>тәрті­бін</w:t>
        </w:r>
      </w:hyperlink>
      <w:r>
        <w:rPr>
          <w:rFonts w:hint="default" w:ascii="Times New Roman" w:hAnsi="Times New Roman"/>
          <w:b w:val="false"/>
          <w:i w:val="false"/>
          <w:color w:val="000000"/>
          <w:sz w:val="24"/>
        </w:rPr>
        <w:t xml:space="preserve"> айқындайды;</w:t>
      </w:r>
    </w:p>
    <w:bookmarkEnd w:id="199"/>
    <w:bookmarkStart w:name="703355325" w:id="2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3-1) Қазақстан Республикасының Әкімшілік құқық бұзушылықтар туралы </w:t>
      </w:r>
      <w:hyperlink r:id="rId56">
        <w:r>
          <w:rPr>
            <w:rFonts w:hint="default" w:ascii="Times New Roman" w:hAnsi="Times New Roman"/>
            <w:b w:val="false"/>
            <w:i w:val="false"/>
            <w:color w:val="007fcc"/>
            <w:sz w:val="24"/>
            <w:u w:val="single"/>
          </w:rPr>
          <w:t>кодексінде</w:t>
        </w:r>
      </w:hyperlink>
      <w:r>
        <w:rPr>
          <w:rFonts w:hint="default" w:ascii="Times New Roman" w:hAnsi="Times New Roman"/>
          <w:b w:val="false"/>
          <w:i w:val="false"/>
          <w:color w:val="000000"/>
          <w:sz w:val="24"/>
        </w:rPr>
        <w:t xml:space="preserve"> белгіленген тәртіппен әкімшілік құқық бұзушылықтар туралы хаттамалар толтырады және істерді қарайды;</w:t>
      </w:r>
      <w:r>
        <w:br/>
      </w:r>
      <w:r>
        <w:rPr>
          <w:rFonts w:hint="default" w:ascii="Times New Roman" w:hAnsi="Times New Roman"/>
          <w:b w:val="false"/>
          <w:i/>
          <w:color w:val="ff0000"/>
          <w:sz w:val="24"/>
        </w:rPr>
        <w:t>
1-тармақ 3-1-тармақшамен толықтырылды ҚР 06.04.2016 жылғы № 484-V Заңына сәйкес (алғашқы ресми жарияланғаннан кейін күнтізбелік 10 (он) күн өткен соң қолданысқа енгізілуі тиіс) 08.04.2016 жылы № 66 (28794) „Егемен Қазақстан„ Республикалық газетінде жарияланды</w:t>
      </w:r>
    </w:p>
    <w:bookmarkEnd w:id="200"/>
    <w:bookmarkStart w:name="667689046" w:id="2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Республикасының заңдарымен, сондай-ақ Қазақстан Республикасы Президентінің актілерімен жүктелген өзге де құқықтарды жүзеге асырады.</w:t>
      </w:r>
    </w:p>
    <w:bookmarkEnd w:id="201"/>
    <w:bookmarkStart w:name="667689047" w:id="2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Сыбайлас жемқорлыққа қарсы іс-қимыл жөніндегі уәкі­летті органның сыбайлас жемқорлыққа қарсы қызметі өз өкі­леттіктері шегінде:</w:t>
      </w:r>
    </w:p>
    <w:bookmarkEnd w:id="202"/>
    <w:bookmarkStart w:name="667689048" w:id="2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сыбайлас жемқорлық қылмыстар бойынша жедел-іздестіру және тергеу қызметінің практикасына, сотқа дейінгі тергеп-тексеруге талдау жүргізуге;</w:t>
      </w:r>
      <w:r>
        <w:br/>
      </w:r>
      <w:r>
        <w:rPr>
          <w:rFonts w:hint="default" w:ascii="Times New Roman" w:hAnsi="Times New Roman"/>
          <w:b w:val="false"/>
          <w:i/>
          <w:color w:val="ff0000"/>
          <w:sz w:val="24"/>
        </w:rPr>
        <w:t>
1-тармақша жаңа редакцияда жазылды ҚР 06.04.2016 жылғы № 484-V Заңына сәйкес (22.01.2016 ж. редакцияны қараңыз) (алғашқы ресми жарияланғаннан кейін күнтізбелік 10 (он) күн өткен соң қолданысқа енгізілуі тиіс) 08.04.2016 жылы № 66 (28794) „Егемен Қазақстан„ Республикалық газетінде жарияланды</w:t>
      </w:r>
    </w:p>
    <w:bookmarkEnd w:id="203"/>
    <w:bookmarkStart w:name="667689049" w:id="2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іс жүргізудегі қылмыстық істер бойынша шақырту бойын­ша келуден жалтарған адамдарды күштеп әкелуге;</w:t>
      </w:r>
    </w:p>
    <w:bookmarkEnd w:id="204"/>
    <w:bookmarkStart w:name="667689050" w:id="2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Қазақстан Республикасының қылмыстық-процестік заңнамасына және (немесе) Қазақстан Республикасының әкімшілік құқық бұзушылық туралы </w:t>
      </w:r>
      <w:hyperlink r:id="rId57">
        <w:r>
          <w:rPr>
            <w:rFonts w:hint="default" w:ascii="Times New Roman" w:hAnsi="Times New Roman"/>
            <w:b w:val="false"/>
            <w:i w:val="false"/>
            <w:color w:val="007fcc"/>
            <w:sz w:val="24"/>
            <w:u w:val="single"/>
          </w:rPr>
          <w:t>заңнамасына</w:t>
        </w:r>
      </w:hyperlink>
      <w:r>
        <w:rPr>
          <w:rFonts w:hint="default" w:ascii="Times New Roman" w:hAnsi="Times New Roman"/>
          <w:b w:val="false"/>
          <w:i w:val="false"/>
          <w:color w:val="000000"/>
          <w:sz w:val="24"/>
        </w:rPr>
        <w:t xml:space="preserve"> сәйкес, құ­жаттарды, тауарларды, заттарды немесе өзге де мүлікті алып қо­юға немесе алуды жүргізуге;</w:t>
      </w:r>
    </w:p>
    <w:bookmarkEnd w:id="205"/>
    <w:bookmarkStart w:name="667689051" w:id="2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Республикасының заңнамасында көзделген тәртіппен уақытша ұстау изоляторларын, тергеу изоляторларын пайдалануға;</w:t>
      </w:r>
    </w:p>
    <w:bookmarkEnd w:id="206"/>
    <w:bookmarkStart w:name="667689052" w:id="2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мемлекеттік органдарға, ұйымдарға және оларда бас­қарушылық функцияларды орындайтын адамдарға Қазақстан Республикасының қылмыстық-процестік </w:t>
      </w:r>
      <w:hyperlink r:id="rId58">
        <w:r>
          <w:rPr>
            <w:rFonts w:hint="default" w:ascii="Times New Roman" w:hAnsi="Times New Roman"/>
            <w:b w:val="false"/>
            <w:i w:val="false"/>
            <w:color w:val="007fcc"/>
            <w:sz w:val="24"/>
            <w:u w:val="single"/>
          </w:rPr>
          <w:t>заңнамасында</w:t>
        </w:r>
      </w:hyperlink>
      <w:r>
        <w:rPr>
          <w:rFonts w:hint="default" w:ascii="Times New Roman" w:hAnsi="Times New Roman"/>
          <w:b w:val="false"/>
          <w:i w:val="false"/>
          <w:color w:val="000000"/>
          <w:sz w:val="24"/>
        </w:rPr>
        <w:t xml:space="preserve"> белгі­ленген тәртіппен, мән-жайларды немесе заңды басқа да бұзу­шылықтарды жою жөнінде шаралар қабылдау туралы ұсынулар енгізуге;</w:t>
      </w:r>
    </w:p>
    <w:bookmarkEnd w:id="207"/>
    <w:bookmarkStart w:name="667689053" w:id="2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тармақша алынып тасталды (ескертуді қараңыз)</w:t>
      </w:r>
      <w:r>
        <w:br/>
      </w:r>
      <w:r>
        <w:rPr>
          <w:rFonts w:hint="default" w:ascii="Times New Roman" w:hAnsi="Times New Roman"/>
          <w:b w:val="false"/>
          <w:i/>
          <w:color w:val="ff0000"/>
          <w:sz w:val="24"/>
        </w:rPr>
        <w:t>
6-тармақша алынып тасталды ҚР 06.04.2016 жылғы № 484-V Заңымен (22.01.2016 ж. редакцияны қараңыз) (алғашқы ресми жарияланғаннан кейін күнтізбелік 10 (он) күн өткен соң қолданысқа енгізілуі тиіс) 08.04.2016 жылы № 66 (28794) „Егемен Қазақстан„ Республикалық газетінде жарияланды</w:t>
      </w:r>
    </w:p>
    <w:bookmarkEnd w:id="208"/>
    <w:bookmarkStart w:name="667689054" w:id="2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ба­ға­лау жүргізуді талап етуге;</w:t>
      </w:r>
    </w:p>
    <w:bookmarkEnd w:id="209"/>
    <w:bookmarkStart w:name="667689055" w:id="2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r>
        <w:br/>
      </w:r>
      <w:r>
        <w:rPr>
          <w:rFonts w:hint="default" w:ascii="Times New Roman" w:hAnsi="Times New Roman"/>
          <w:b w:val="false"/>
          <w:i/>
          <w:color w:val="ff0000"/>
          <w:sz w:val="24"/>
        </w:rPr>
        <w:t>
8-тармақша жаңа редакцияда жазылды ҚР 06.04.2016 жылғы № 484-V Заңына сәйкес (22.01.2016 ж. редакцияны қараңыз) (алғашқы ресми жарияланғаннан кейін күнтізбелік 10 (он) күн өткен соң қолданысқа енгізілуі тиіс) 08.04.2016 жылы № 66 (28794) „Егемен Қазақстан„ Республикалық газетінде жарияланды</w:t>
      </w:r>
    </w:p>
    <w:bookmarkEnd w:id="210"/>
    <w:bookmarkStart w:name="667689056" w:id="2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bookmarkEnd w:id="211"/>
    <w:bookmarkStart w:name="667689057" w:id="2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ұстап алынған және күзетпен ұсталатын адамдарды айдауылмен алып жүруге;</w:t>
      </w:r>
    </w:p>
    <w:bookmarkEnd w:id="212"/>
    <w:bookmarkStart w:name="667689058" w:id="2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Қазақстан Республикасының заңдарымен, сондай-ақ Қазақстан Республикасы Президентінің актілерімен жүктелген өзге де өкілеттіктерді жүзеге асыруға құқылы.</w:t>
      </w:r>
    </w:p>
    <w:bookmarkEnd w:id="213"/>
    <w:bookmarkStart w:name="667689059" w:id="214"/>
    <w:p>
      <w:pPr>
        <w:spacing w:before="120" w:after="120" w:line="240"/>
        <w:ind w:left="0"/>
        <w:jc w:val="both"/>
      </w:pPr>
      <w:r>
        <w:rPr>
          <w:rFonts w:hint="default" w:ascii="Times New Roman" w:hAnsi="Times New Roman"/>
          <w:b/>
          <w:i w:val="false"/>
          <w:color w:val="000000"/>
          <w:sz w:val="24"/>
        </w:rPr>
        <w:t>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bookmarkEnd w:id="214"/>
    <w:bookmarkStart w:name="667689060" w:id="2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bookmarkEnd w:id="215"/>
    <w:bookmarkStart w:name="667689061" w:id="2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мемлекеттік кіріс, әскери полиция органдары, Қазақстан Рес­пуб­ликасы Ұлттық қауіпсіздік комитетінің Шекара қызметі жүзеге асырады.</w:t>
      </w:r>
    </w:p>
    <w:bookmarkEnd w:id="216"/>
    <w:bookmarkStart w:name="667689062" w:id="217"/>
    <w:p>
      <w:pPr>
        <w:spacing w:before="120" w:after="120" w:line="240"/>
        <w:ind w:left="0"/>
        <w:jc w:val="both"/>
      </w:pPr>
      <w:r>
        <w:rPr>
          <w:rFonts w:hint="default" w:ascii="Times New Roman" w:hAnsi="Times New Roman"/>
          <w:b/>
          <w:i w:val="false"/>
          <w:color w:val="000000"/>
          <w:sz w:val="24"/>
        </w:rPr>
        <w:t>23-бап. Жұртшылықтың сыбайлас жемқорлыққа қарсы іс-қимылға қатысуы</w:t>
      </w:r>
    </w:p>
    <w:bookmarkEnd w:id="217"/>
    <w:bookmarkStart w:name="667689063" w:id="2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 тұлғалар, қоғамдық бірлестіктер және өзге де заңды тұлғалар сыбайлас жемқорлыққа қарсы іс-қимыл кезінде мына­дай шаралар қолданады:</w:t>
      </w:r>
    </w:p>
    <w:bookmarkEnd w:id="218"/>
    <w:bookmarkStart w:name="667689064" w:id="2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bookmarkEnd w:id="219"/>
    <w:bookmarkStart w:name="667689065" w:id="2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сыбайлас жемқорлыққа қарсы іс-қимыл мәселелері бойынша заңнама мен құқық қолдану практикасын жетілдіру жөнінде ұсыныстар енгізеді;</w:t>
      </w:r>
    </w:p>
    <w:bookmarkEnd w:id="220"/>
    <w:bookmarkStart w:name="667689066" w:id="2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сыбайлас жемқорлыққа қарсы мәдениетті қалыптас­ты­руға қатысады;</w:t>
      </w:r>
    </w:p>
    <w:bookmarkEnd w:id="221"/>
    <w:bookmarkStart w:name="667689067" w:id="2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bookmarkEnd w:id="222"/>
    <w:bookmarkStart w:name="667689068" w:id="2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bookmarkEnd w:id="223"/>
    <w:bookmarkStart w:name="667689069" w:id="2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сыбайлас жемқорлыққа қарсы іс-қимыл мәселелері бойынша зерттеулер, оның ішінде ғылыми және әлеуметтік зерттеу­лер жүргізеді;</w:t>
      </w:r>
    </w:p>
    <w:bookmarkEnd w:id="224"/>
    <w:bookmarkStart w:name="667689070" w:id="2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bookmarkEnd w:id="225"/>
    <w:bookmarkStart w:name="667689071" w:id="226"/>
    <w:p>
      <w:pPr>
        <w:spacing w:before="120" w:after="120" w:line="240"/>
        <w:ind w:left="0"/>
        <w:jc w:val="both"/>
      </w:pPr>
      <w:r>
        <w:rPr>
          <w:rFonts w:hint="default" w:ascii="Times New Roman" w:hAnsi="Times New Roman"/>
          <w:b/>
          <w:i w:val="false"/>
          <w:color w:val="000000"/>
          <w:sz w:val="24"/>
        </w:rPr>
        <w:t>24-бап. Сыбайлас жемқорлық құқық бұзушылықтар ту­ралы хабарлау</w:t>
      </w:r>
    </w:p>
    <w:bookmarkEnd w:id="226"/>
    <w:bookmarkStart w:name="667689072" w:id="2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Сыбайлас жемқорлық құқық бұзушылық туралы ақпаратқа ие адам өзі қызметкері болып табылатын мемлекеттік органның не ұйымның басшылығына не сыбайлас жемқорлыққа қарсы іс-қимыл жөніндегі уәкілетті органға хабар береді.</w:t>
      </w:r>
    </w:p>
    <w:bookmarkEnd w:id="227"/>
    <w:bookmarkStart w:name="667689073" w:id="2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органның, ұйымның басшылығы, сыбайлас жемқорлыққа қарсы іс-қимыл жөніндегі уәкілетті орган сыбайлас жемқорлық құқық бұзушылықтар туралы келіп түскен хабарлама бойынша заңға сәйкес шаралар қолдануға міндетті.</w:t>
      </w:r>
    </w:p>
    <w:bookmarkEnd w:id="228"/>
    <w:bookmarkStart w:name="667689074" w:id="2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w:t>
      </w:r>
      <w:hyperlink r:id="rId59">
        <w:r>
          <w:rPr>
            <w:rFonts w:hint="default" w:ascii="Times New Roman" w:hAnsi="Times New Roman"/>
            <w:b w:val="false"/>
            <w:i w:val="false"/>
            <w:color w:val="007fcc"/>
            <w:sz w:val="24"/>
            <w:u w:val="single"/>
          </w:rPr>
          <w:t>көтермеленеді</w:t>
        </w:r>
      </w:hyperlink>
      <w:r>
        <w:rPr>
          <w:rFonts w:hint="default" w:ascii="Times New Roman" w:hAnsi="Times New Roman"/>
          <w:b w:val="false"/>
          <w:i w:val="false"/>
          <w:color w:val="000000"/>
          <w:sz w:val="24"/>
        </w:rPr>
        <w:t>.</w:t>
      </w:r>
    </w:p>
    <w:bookmarkEnd w:id="229"/>
    <w:bookmarkStart w:name="667689075" w:id="2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тармақтың ережелері сыбайлас жемқорлық құқық бұзу­шылық фактісі туралы көрінеу жалған ақпартты хабарлаған адамдарға қолданылмайды, олар заңға сәйкес жауапты болады.</w:t>
      </w:r>
    </w:p>
    <w:bookmarkEnd w:id="230"/>
    <w:bookmarkStart w:name="667689076" w:id="2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bookmarkEnd w:id="231"/>
    <w:bookmarkStart w:name="667689077" w:id="232"/>
    <w:p>
      <w:pPr>
        <w:spacing w:before="120" w:after="120" w:line="240"/>
        <w:ind w:left="0"/>
        <w:jc w:val="center"/>
      </w:pPr>
      <w:r>
        <w:rPr>
          <w:rFonts w:hint="default" w:ascii="Times New Roman" w:hAnsi="Times New Roman"/>
          <w:b/>
          <w:i w:val="false"/>
          <w:color w:val="000000"/>
          <w:sz w:val="24"/>
        </w:rPr>
        <w:t>4-тарау. СЫБАЙЛАС ЖЕМҚОРЛЫҚ ҚҰҚЫҚ БҰЗУШЫЛЫҚТАРДЫҢ САЛДАРЛАРЫН ЖОЮ</w:t>
      </w:r>
    </w:p>
    <w:bookmarkEnd w:id="232"/>
    <w:bookmarkStart w:name="667689078" w:id="233"/>
    <w:p>
      <w:pPr>
        <w:spacing w:before="120" w:after="120" w:line="240"/>
        <w:ind w:left="0"/>
        <w:jc w:val="both"/>
      </w:pPr>
      <w:r>
        <w:rPr>
          <w:rFonts w:hint="default" w:ascii="Times New Roman" w:hAnsi="Times New Roman"/>
          <w:b/>
          <w:i w:val="false"/>
          <w:color w:val="000000"/>
          <w:sz w:val="24"/>
        </w:rPr>
        <w:t>25-бап. Заңсыз алынған мүлікті немесе заңсыз көрсетілген қызметтердің құнын өндіріп алу (қайтару)</w:t>
      </w:r>
    </w:p>
    <w:bookmarkEnd w:id="233"/>
    <w:bookmarkStart w:name="667689079" w:id="2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bookmarkEnd w:id="234"/>
    <w:bookmarkStart w:name="667689080" w:id="2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Осы баптың </w:t>
      </w:r>
      <w:hyperlink r:id="rId60">
        <w:r>
          <w:rPr>
            <w:rFonts w:hint="default" w:ascii="Times New Roman" w:hAnsi="Times New Roman"/>
            <w:b w:val="false"/>
            <w:i w:val="false"/>
            <w:color w:val="007fcc"/>
            <w:sz w:val="24"/>
            <w:u w:val="single"/>
          </w:rPr>
          <w:t>1-тармағында</w:t>
        </w:r>
      </w:hyperlink>
      <w:r>
        <w:rPr>
          <w:rFonts w:hint="default" w:ascii="Times New Roman" w:hAnsi="Times New Roman"/>
          <w:b w:val="false"/>
          <w:i w:val="false"/>
          <w:color w:val="000000"/>
          <w:sz w:val="24"/>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bookmarkEnd w:id="235"/>
    <w:bookmarkStart w:name="667689081" w:id="2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bookmarkEnd w:id="236"/>
    <w:bookmarkStart w:name="667689082" w:id="2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Тапсырылған мүлікті қайтару, есепке алу, сақтау, бағалау және өткізу Қазақстан Республикасының Үкіметі белгілеген тәртіппен жүзеге асырылады.</w:t>
      </w:r>
    </w:p>
    <w:bookmarkEnd w:id="237"/>
    <w:bookmarkStart w:name="667689083" w:id="238"/>
    <w:p>
      <w:pPr>
        <w:spacing w:before="120" w:after="120" w:line="240"/>
        <w:ind w:left="0"/>
        <w:jc w:val="both"/>
      </w:pPr>
      <w:r>
        <w:rPr>
          <w:rFonts w:hint="default" w:ascii="Times New Roman" w:hAnsi="Times New Roman"/>
          <w:b/>
          <w:i w:val="false"/>
          <w:color w:val="000000"/>
          <w:sz w:val="24"/>
        </w:rPr>
        <w:t>26-бап. Сыбайлас жемқорлық құқық бұзушылықтар нәти­жесінде жасалған мәмілелердің, шарттардың, акті­лер­дің және әрекеттердің жарамсыздығы</w:t>
      </w:r>
    </w:p>
    <w:bookmarkEnd w:id="238"/>
    <w:bookmarkStart w:name="667689084" w:id="2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bookmarkEnd w:id="239"/>
    <w:bookmarkStart w:name="667689085" w:id="2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bookmarkEnd w:id="240"/>
    <w:bookmarkStart w:name="667689086" w:id="241"/>
    <w:p>
      <w:pPr>
        <w:spacing w:before="120" w:after="120" w:line="240"/>
        <w:ind w:left="0"/>
        <w:jc w:val="center"/>
      </w:pPr>
      <w:r>
        <w:rPr>
          <w:rFonts w:hint="default" w:ascii="Times New Roman" w:hAnsi="Times New Roman"/>
          <w:b/>
          <w:i w:val="false"/>
          <w:color w:val="000000"/>
          <w:sz w:val="24"/>
        </w:rPr>
        <w:t>5-тарау. ҚОРЫТЫНДЫ ЕРЕЖЕЛЕР</w:t>
      </w:r>
    </w:p>
    <w:bookmarkEnd w:id="241"/>
    <w:bookmarkStart w:name="667689087" w:id="242"/>
    <w:p>
      <w:pPr>
        <w:spacing w:before="120" w:after="120" w:line="240"/>
        <w:ind w:left="0"/>
        <w:jc w:val="both"/>
      </w:pPr>
      <w:r>
        <w:rPr>
          <w:rFonts w:hint="default" w:ascii="Times New Roman" w:hAnsi="Times New Roman"/>
          <w:b/>
          <w:i w:val="false"/>
          <w:color w:val="000000"/>
          <w:sz w:val="24"/>
        </w:rPr>
        <w:t>27-бап. Осы Заңды қолданысқа енгізу тәртібі</w:t>
      </w:r>
    </w:p>
    <w:bookmarkEnd w:id="242"/>
    <w:bookmarkStart w:name="667689088" w:id="2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Заң:</w:t>
      </w:r>
    </w:p>
    <w:bookmarkEnd w:id="243"/>
    <w:bookmarkStart w:name="667689089" w:id="2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2020 жылғы 1 қаңтардан бастап қолданысқа енгізілетін </w:t>
      </w:r>
      <w:hyperlink r:id="rId61">
        <w:r>
          <w:rPr>
            <w:rFonts w:hint="default" w:ascii="Times New Roman" w:hAnsi="Times New Roman"/>
            <w:b w:val="false"/>
            <w:i w:val="false"/>
            <w:color w:val="007fcc"/>
            <w:sz w:val="24"/>
            <w:u w:val="single"/>
          </w:rPr>
          <w:t>11-бапты</w:t>
        </w:r>
      </w:hyperlink>
      <w:r>
        <w:rPr>
          <w:rFonts w:hint="default" w:ascii="Times New Roman" w:hAnsi="Times New Roman"/>
          <w:b w:val="false"/>
          <w:i w:val="false"/>
          <w:color w:val="000000"/>
          <w:sz w:val="24"/>
        </w:rPr>
        <w:t xml:space="preserve"> қоспағанда, 2016 жылғы 1 қаңтардан бастап қолданысқа енгізіледі.</w:t>
      </w:r>
      <w:r>
        <w:br/>
      </w:r>
      <w:r>
        <w:rPr>
          <w:rFonts w:hint="default" w:ascii="Times New Roman" w:hAnsi="Times New Roman"/>
          <w:b w:val="false"/>
          <w:i/>
          <w:color w:val="ff0000"/>
          <w:sz w:val="24"/>
        </w:rPr>
        <w:t>
1-тармақша жаңа редакцияда жазылды ҚР 30.11.2016 жылғы № 26-VІ Заңына сәйкес (06.04.2016 ж. редакцияны қараңыз) (өзгерту қолданысқа енгізіледі 01.01.2017 жылдан бастап)</w:t>
      </w:r>
    </w:p>
    <w:bookmarkEnd w:id="244"/>
    <w:bookmarkStart w:name="667689090" w:id="2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тармақша алынып тасталды (ескертуді қараңыз)</w:t>
      </w:r>
      <w:r>
        <w:br/>
      </w:r>
      <w:r>
        <w:rPr>
          <w:rFonts w:hint="default" w:ascii="Times New Roman" w:hAnsi="Times New Roman"/>
          <w:b w:val="false"/>
          <w:i/>
          <w:color w:val="ff0000"/>
          <w:sz w:val="24"/>
        </w:rPr>
        <w:t>
2-тармақша алынып тасталды ҚР 30.11.2016 жылғы № 26-VІ Заңымен (06.04.2016 ж. редакцияны қараңыз) (өзгерту қолданысқа енгізіледі 01.01.2017 жылдан бастап)</w:t>
      </w:r>
    </w:p>
    <w:bookmarkEnd w:id="245"/>
    <w:bookmarkStart w:name="667689091" w:id="2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Тармақ алынып тасталды (ескертуді қараңыз)</w:t>
      </w:r>
      <w:r>
        <w:br/>
      </w:r>
      <w:r>
        <w:rPr>
          <w:rFonts w:hint="default" w:ascii="Times New Roman" w:hAnsi="Times New Roman"/>
          <w:b w:val="false"/>
          <w:i/>
          <w:color w:val="ff0000"/>
          <w:sz w:val="24"/>
        </w:rPr>
        <w:t>
2-тармақ алынып тасталды ҚР 30.11.2016 жылғы № 26-VІ Заңымен (06.04.2016 ж. редакцияны қараңыз) (өзгерту қолданысқа енгізіледі 01.01.2017 жылдан бастап)</w:t>
      </w:r>
    </w:p>
    <w:bookmarkEnd w:id="246"/>
    <w:bookmarkStart w:name="667689100" w:id="2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Осы Заң қолданысқа енгізілген күннен бастап 2020 жылғы 1 қаңтарға дейін </w:t>
      </w:r>
      <w:hyperlink r:id="rId62">
        <w:r>
          <w:rPr>
            <w:rFonts w:hint="default" w:ascii="Times New Roman" w:hAnsi="Times New Roman"/>
            <w:b w:val="false"/>
            <w:i w:val="false"/>
            <w:color w:val="007fcc"/>
            <w:sz w:val="24"/>
            <w:u w:val="single"/>
          </w:rPr>
          <w:t>11-бап</w:t>
        </w:r>
      </w:hyperlink>
      <w:r>
        <w:rPr>
          <w:rFonts w:hint="default" w:ascii="Times New Roman" w:hAnsi="Times New Roman"/>
          <w:b w:val="false"/>
          <w:i w:val="false"/>
          <w:color w:val="000000"/>
          <w:sz w:val="24"/>
        </w:rPr>
        <w:t xml:space="preserve"> мынадай редакцияда қолданылады деп белгіленсін:</w:t>
      </w:r>
      <w:r>
        <w:br/>
      </w:r>
      <w:r>
        <w:rPr>
          <w:rFonts w:hint="default" w:ascii="Times New Roman" w:hAnsi="Times New Roman"/>
          <w:b w:val="false"/>
          <w:i/>
          <w:color w:val="ff0000"/>
          <w:sz w:val="24"/>
        </w:rPr>
        <w:t>
3-тармақтың бірінші абзацы жаңа редакцияда жазылды ҚР 30.11.2016 жылғы № 26-VІ Заңына сәйкес (06.04.2016 ж. редакцияны қараңыз) (өзгерту қолданысқа енгізіледі 01.01.2017 жылдан бастап)</w:t>
      </w:r>
    </w:p>
    <w:bookmarkEnd w:id="247"/>
    <w:bookmarkStart w:name="667689101" w:id="2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«11-бап. Қаржылық бақылау шаралары</w:t>
      </w:r>
    </w:p>
    <w:bookmarkEnd w:id="248"/>
    <w:bookmarkStart w:name="667689102" w:id="2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bookmarkEnd w:id="249"/>
    <w:bookmarkStart w:name="667689103" w:id="2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50"/>
    <w:bookmarkStart w:name="667689104" w:id="2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мыналар:</w:t>
      </w:r>
    </w:p>
    <w:bookmarkEnd w:id="251"/>
    <w:bookmarkStart w:name="667689105" w:id="2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52"/>
    <w:bookmarkStart w:name="667689106" w:id="2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53"/>
    <w:bookmarkStart w:name="667689107" w:id="2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54"/>
    <w:bookmarkStart w:name="667689108" w:id="2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bookmarkEnd w:id="255"/>
    <w:bookmarkStart w:name="667689109" w:id="2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56"/>
    <w:bookmarkStart w:name="667689110" w:id="2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57"/>
    <w:bookmarkStart w:name="667689111" w:id="2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Осы баптың </w:t>
      </w:r>
      <w:hyperlink r:id="rId63">
        <w:r>
          <w:rPr>
            <w:rFonts w:hint="default" w:ascii="Times New Roman" w:hAnsi="Times New Roman"/>
            <w:b w:val="false"/>
            <w:i w:val="false"/>
            <w:color w:val="007fcc"/>
            <w:sz w:val="24"/>
            <w:u w:val="single"/>
          </w:rPr>
          <w:t>1-тармағында</w:t>
        </w:r>
      </w:hyperlink>
      <w:r>
        <w:rPr>
          <w:rFonts w:hint="default" w:ascii="Times New Roman" w:hAnsi="Times New Roman"/>
          <w:b w:val="false"/>
          <w:i w:val="false"/>
          <w:color w:val="000000"/>
          <w:sz w:val="24"/>
        </w:rPr>
        <w:t xml:space="preserve"> көрсетiлген адамның жұбайы (зайыбы) тұрғылықты жерi бойынша мемлекеттiк кiрiс органына:</w:t>
      </w:r>
    </w:p>
    <w:bookmarkEnd w:id="258"/>
    <w:bookmarkStart w:name="667689112" w:id="2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59"/>
    <w:bookmarkStart w:name="667689113" w:id="2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мыналар:</w:t>
      </w:r>
    </w:p>
    <w:bookmarkEnd w:id="260"/>
    <w:bookmarkStart w:name="667689114" w:id="2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61"/>
    <w:bookmarkStart w:name="667689115" w:id="2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62"/>
    <w:bookmarkStart w:name="667689116" w:id="2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63"/>
    <w:bookmarkStart w:name="667689117" w:id="2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bookmarkEnd w:id="264"/>
    <w:bookmarkStart w:name="667689118" w:id="2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Осы баптың </w:t>
      </w:r>
      <w:hyperlink r:id="rId64">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және </w:t>
      </w:r>
      <w:hyperlink r:id="rId65">
        <w:r>
          <w:rPr>
            <w:rFonts w:hint="default" w:ascii="Times New Roman" w:hAnsi="Times New Roman"/>
            <w:b w:val="false"/>
            <w:i w:val="false"/>
            <w:color w:val="007fcc"/>
            <w:sz w:val="24"/>
            <w:u w:val="single"/>
          </w:rPr>
          <w:t>3-тармақтарында</w:t>
        </w:r>
      </w:hyperlink>
      <w:r>
        <w:rPr>
          <w:rFonts w:hint="default" w:ascii="Times New Roman" w:hAnsi="Times New Roman"/>
          <w:b w:val="false"/>
          <w:i w:val="false"/>
          <w:color w:val="000000"/>
          <w:sz w:val="24"/>
        </w:rPr>
        <w:t xml:space="preserve">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bookmarkEnd w:id="265"/>
    <w:bookmarkStart w:name="667689119" w:id="2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Арнаулы мемлекеттiк органдағы қызметке кандидат болып табылатын адамның отбасы мүшелерi тұрғылықты жерi бойынша мемлекеттiк кiрiс органына осы баптың </w:t>
      </w:r>
      <w:hyperlink r:id="rId66">
        <w:r>
          <w:rPr>
            <w:rFonts w:hint="default" w:ascii="Times New Roman" w:hAnsi="Times New Roman"/>
            <w:b w:val="false"/>
            <w:i w:val="false"/>
            <w:color w:val="007fcc"/>
            <w:sz w:val="24"/>
            <w:u w:val="single"/>
          </w:rPr>
          <w:t>4-тар­мағында</w:t>
        </w:r>
      </w:hyperlink>
      <w:r>
        <w:rPr>
          <w:rFonts w:hint="default" w:ascii="Times New Roman" w:hAnsi="Times New Roman"/>
          <w:b w:val="false"/>
          <w:i w:val="false"/>
          <w:color w:val="000000"/>
          <w:sz w:val="24"/>
        </w:rPr>
        <w:t xml:space="preserve"> көрсетiлген декларация мен мәлiметтердi ұсынады.</w:t>
      </w:r>
    </w:p>
    <w:bookmarkEnd w:id="266"/>
    <w:bookmarkStart w:name="667689120" w:id="2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bookmarkEnd w:id="267"/>
    <w:bookmarkStart w:name="667689121" w:id="2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Осы баптың </w:t>
      </w:r>
      <w:hyperlink r:id="rId67">
        <w:r>
          <w:rPr>
            <w:rFonts w:hint="default" w:ascii="Times New Roman" w:hAnsi="Times New Roman"/>
            <w:b w:val="false"/>
            <w:i w:val="false"/>
            <w:color w:val="007fcc"/>
            <w:sz w:val="24"/>
            <w:u w:val="single"/>
          </w:rPr>
          <w:t>1</w:t>
        </w:r>
      </w:hyperlink>
      <w:r>
        <w:rPr>
          <w:rFonts w:hint="default" w:ascii="Times New Roman" w:hAnsi="Times New Roman"/>
          <w:b w:val="false"/>
          <w:i w:val="false"/>
          <w:color w:val="000000"/>
          <w:sz w:val="24"/>
        </w:rPr>
        <w:t xml:space="preserve"> және </w:t>
      </w:r>
      <w:hyperlink r:id="rId68">
        <w:r>
          <w:rPr>
            <w:rFonts w:hint="default" w:ascii="Times New Roman" w:hAnsi="Times New Roman"/>
            <w:b w:val="false"/>
            <w:i w:val="false"/>
            <w:color w:val="007fcc"/>
            <w:sz w:val="24"/>
            <w:u w:val="single"/>
          </w:rPr>
          <w:t>2-тармақтарында</w:t>
        </w:r>
      </w:hyperlink>
      <w:r>
        <w:rPr>
          <w:rFonts w:hint="default" w:ascii="Times New Roman" w:hAnsi="Times New Roman"/>
          <w:b w:val="false"/>
          <w:i w:val="false"/>
          <w:color w:val="000000"/>
          <w:sz w:val="24"/>
        </w:rPr>
        <w:t xml:space="preserve"> аталған адамдар – тиiсiнше өздерi лауазымға орналасуға үмiткер болатын органға не жұмыс орны бойынша органға осы баптың </w:t>
      </w:r>
      <w:hyperlink r:id="rId69">
        <w:r>
          <w:rPr>
            <w:rFonts w:hint="default" w:ascii="Times New Roman" w:hAnsi="Times New Roman"/>
            <w:b w:val="false"/>
            <w:i w:val="false"/>
            <w:color w:val="007fcc"/>
            <w:sz w:val="24"/>
            <w:u w:val="single"/>
          </w:rPr>
          <w:t>1</w:t>
        </w:r>
      </w:hyperlink>
      <w:r>
        <w:rPr>
          <w:rFonts w:hint="default" w:ascii="Times New Roman" w:hAnsi="Times New Roman"/>
          <w:b w:val="false"/>
          <w:i w:val="false"/>
          <w:color w:val="000000"/>
          <w:sz w:val="24"/>
        </w:rPr>
        <w:t xml:space="preserve"> немесе </w:t>
      </w:r>
      <w:hyperlink r:id="rId70">
        <w:r>
          <w:rPr>
            <w:rFonts w:hint="default" w:ascii="Times New Roman" w:hAnsi="Times New Roman"/>
            <w:b w:val="false"/>
            <w:i w:val="false"/>
            <w:color w:val="007fcc"/>
            <w:sz w:val="24"/>
            <w:u w:val="single"/>
          </w:rPr>
          <w:t>5-тармақтарында</w:t>
        </w:r>
      </w:hyperlink>
      <w:r>
        <w:rPr>
          <w:rFonts w:hint="default" w:ascii="Times New Roman" w:hAnsi="Times New Roman"/>
          <w:b w:val="false"/>
          <w:i w:val="false"/>
          <w:color w:val="000000"/>
          <w:sz w:val="24"/>
        </w:rPr>
        <w:t xml:space="preserve"> санамаланған декларациялар мен мәлi­мет­тердi мемлекеттiк кiрiс органының алғаны туралы анықтаманы ұсынады.</w:t>
      </w:r>
    </w:p>
    <w:bookmarkEnd w:id="268"/>
    <w:bookmarkStart w:name="667689122" w:id="2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Осы баптың </w:t>
      </w:r>
      <w:hyperlink r:id="rId71">
        <w:r>
          <w:rPr>
            <w:rFonts w:hint="default" w:ascii="Times New Roman" w:hAnsi="Times New Roman"/>
            <w:b w:val="false"/>
            <w:i w:val="false"/>
            <w:color w:val="007fcc"/>
            <w:sz w:val="24"/>
            <w:u w:val="single"/>
          </w:rPr>
          <w:t>1</w:t>
        </w:r>
      </w:hyperlink>
      <w:r>
        <w:rPr>
          <w:rFonts w:hint="default" w:ascii="Times New Roman" w:hAnsi="Times New Roman"/>
          <w:b w:val="false"/>
          <w:i w:val="false"/>
          <w:color w:val="000000"/>
          <w:sz w:val="24"/>
        </w:rPr>
        <w:t xml:space="preserve"> және </w:t>
      </w:r>
      <w:hyperlink r:id="rId72">
        <w:r>
          <w:rPr>
            <w:rFonts w:hint="default" w:ascii="Times New Roman" w:hAnsi="Times New Roman"/>
            <w:b w:val="false"/>
            <w:i w:val="false"/>
            <w:color w:val="007fcc"/>
            <w:sz w:val="24"/>
            <w:u w:val="single"/>
          </w:rPr>
          <w:t>2-тармақтарында</w:t>
        </w:r>
      </w:hyperlink>
      <w:r>
        <w:rPr>
          <w:rFonts w:hint="default" w:ascii="Times New Roman" w:hAnsi="Times New Roman"/>
          <w:b w:val="false"/>
          <w:i w:val="false"/>
          <w:color w:val="000000"/>
          <w:sz w:val="24"/>
        </w:rPr>
        <w:t xml:space="preserve">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bookmarkEnd w:id="269"/>
    <w:bookmarkStart w:name="667689123" w:id="2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 Осы баптың </w:t>
      </w:r>
      <w:hyperlink r:id="rId73">
        <w:r>
          <w:rPr>
            <w:rFonts w:hint="default" w:ascii="Times New Roman" w:hAnsi="Times New Roman"/>
            <w:b w:val="false"/>
            <w:i w:val="false"/>
            <w:color w:val="007fcc"/>
            <w:sz w:val="24"/>
            <w:u w:val="single"/>
          </w:rPr>
          <w:t>8-тармағында</w:t>
        </w:r>
      </w:hyperlink>
      <w:r>
        <w:rPr>
          <w:rFonts w:hint="default" w:ascii="Times New Roman" w:hAnsi="Times New Roman"/>
          <w:b w:val="false"/>
          <w:i w:val="false"/>
          <w:color w:val="000000"/>
          <w:sz w:val="24"/>
        </w:rPr>
        <w:t xml:space="preserve">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bookmarkEnd w:id="270"/>
    <w:bookmarkStart w:name="667689124" w:id="2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Адамдар мемлекеттiк немесе оған теңестiрiлген функция­ларды орындаудан босатылғаннан кейiн үш жылдың iшiнде алғаш рет жасалған, осы баптың </w:t>
      </w:r>
      <w:hyperlink r:id="rId74">
        <w:r>
          <w:rPr>
            <w:rFonts w:hint="default" w:ascii="Times New Roman" w:hAnsi="Times New Roman"/>
            <w:b w:val="false"/>
            <w:i w:val="false"/>
            <w:color w:val="007fcc"/>
            <w:sz w:val="24"/>
            <w:u w:val="single"/>
          </w:rPr>
          <w:t>8-тармағында</w:t>
        </w:r>
      </w:hyperlink>
      <w:r>
        <w:rPr>
          <w:rFonts w:hint="default" w:ascii="Times New Roman" w:hAnsi="Times New Roman"/>
          <w:b w:val="false"/>
          <w:i w:val="false"/>
          <w:color w:val="000000"/>
          <w:sz w:val="24"/>
        </w:rPr>
        <w:t xml:space="preserve"> көрсетілген іс-әрекеттер, сондай-ақ мұндай әрекеттердi қайталап жасау заңда белгiленген әкiмшiлiк жауаптылыққа әкеп соғады.</w:t>
      </w:r>
    </w:p>
    <w:bookmarkEnd w:id="271"/>
    <w:bookmarkStart w:name="667689125" w:id="2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bookmarkEnd w:id="272"/>
    <w:bookmarkStart w:name="667689126" w:id="2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bookmarkEnd w:id="273"/>
    <w:bookmarkStart w:name="667689127" w:id="2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bookmarkEnd w:id="274"/>
    <w:bookmarkStart w:name="667689128" w:id="2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мемлекеттік кіріс, әскери полиция орган­дарының,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bookmarkEnd w:id="275"/>
    <w:bookmarkStart w:name="667689129" w:id="2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bookmarkEnd w:id="276"/>
    <w:bookmarkStart w:name="667689130" w:id="2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bookmarkEnd w:id="277"/>
    <w:bookmarkStart w:name="667689131" w:id="278"/>
    <w:p>
      <w:pPr>
        <w:spacing w:before="120" w:after="120" w:line="240"/>
        <w:ind w:left="0"/>
        <w:jc w:val="both"/>
      </w:pPr>
      <w:r>
        <w:rPr>
          <w:rFonts w:hint="default" w:ascii="Times New Roman" w:hAnsi="Times New Roman"/>
          <w:b/>
          <w:i w:val="false"/>
          <w:color w:val="000000"/>
          <w:sz w:val="24"/>
        </w:rPr>
        <w:t xml:space="preserve">4. «Сыбайлас жемқорлыққа қарсы күрес туралы» 1998 жылғы 2 шілдедегі Қазақстан Республикасы </w:t>
      </w:r>
      <w:hyperlink r:id="rId75">
        <w:r>
          <w:rPr>
            <w:rFonts w:hint="default" w:ascii="Times New Roman" w:hAnsi="Times New Roman"/>
            <w:b/>
            <w:i w:val="false"/>
            <w:color w:val="007fcc"/>
            <w:sz w:val="24"/>
            <w:u w:val="single"/>
          </w:rPr>
          <w:t>Заңының</w:t>
        </w:r>
      </w:hyperlink>
      <w:r>
        <w:rPr>
          <w:rFonts w:hint="default" w:ascii="Times New Roman" w:hAnsi="Times New Roman"/>
          <w:b w:val="false"/>
          <w:i w:val="false"/>
          <w:color w:val="000000"/>
          <w:sz w:val="24"/>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278"/>
    <w:bookmarkStart w:name="667689132" w:id="2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Президенті Н.НАЗАРБАЕВ</w:t>
      </w:r>
    </w:p>
    <w:bookmarkEnd w:id="279"/>
    <w:sectPr w:rsidRPr="004B186D" w:rsidR="007052D1" w:rsidSect="00510309">
      <w:headerReference w:type="even" r:id="rId7"/>
      <w:headerReference w:type="default" r:id="rId8"/>
      <w:footerReference w:type="even" r:id="rId9"/>
      <w:footerReference w:type="default" r:id="rId10"/>
      <w:headerReference w:type="first" r:id="rId11"/>
      <w:footerReference w:type="first" r:id="rId12"/>
      <w:pgSz w:w="11907" w:h="16839" w:code="9"/>
      <w:pgMar w:top="1440" w:right="851" w:bottom="1440" w:left="1418" w:header="340" w:footer="0" w:gutter="0"/>
      <w:cols w:space="720"/>
      <w:titlePg/>
      <w:docGrid w:linePitch="299"/>
    </w:sectPr>
  </w:body>
</w:document>
</file>

<file path=word/endnotes.xml><?xml version="1.0" encoding="utf-8"?>
<w:end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sidR="0066666C" w:rsidP="009009E7" w:rsidRDefault="0066666C">
      <w:pPr>
        <w:spacing w:after="0" w:line="240" w:lineRule="auto"/>
      </w:pPr>
      <w:r>
        <w:separator/>
      </w:r>
    </w:p>
  </w:endnote>
  <w:endnote w:type="continuationSeparator" w:id="0">
    <w:p w:rsidR="0066666C" w:rsidP="009009E7" w:rsidRDefault="00666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er2.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sdt>
    <w:sdtPr>
      <w:id w:val="83894483"/>
      <w:docPartObj>
        <w:docPartGallery w:val="Page Numbers (Bottom of Page)"/>
        <w:docPartUnique/>
      </w:docPartObj>
    </w:sdtPr>
    <w:sdtContent>
      <w:p w:rsidR="009E4832" w:rsidRDefault="009E4832">
        <w:pPr>
          <w:pStyle w:val="af0"/>
          <w:jc w:val="right"/>
          <w:rPr>
            <w:lang w:val="ru-RU"/>
          </w:rPr>
        </w:pPr>
      </w:p>
      <w:p w:rsidR="009E4832" w:rsidRDefault="00F92DA8">
        <w:pPr>
          <w:pStyle w:val="af0"/>
          <w:jc w:val="right"/>
        </w:pPr>
        <w:fldSimple w:instr=" PAGE   \* MERGEFORMAT ">
          <w:r w:rsidR="00510309">
            <w:rPr>
              <w:noProof/>
            </w:rPr>
            <w:t>1</w:t>
          </w:r>
        </w:fldSimple>
      </w:p>
    </w:sdtContent>
  </w:sdt>
  <w:p w:rsidR="009E4832" w:rsidRDefault="009E4832">
    <w:pPr>
      <w:pStyle w:val="af0"/>
    </w:pPr>
  </w:p>
</w:ftr>
</file>

<file path=word/footer3.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notes.xml><?xml version="1.0" encoding="utf-8"?>
<w:foot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sidR="0066666C" w:rsidP="009009E7" w:rsidRDefault="0066666C">
      <w:pPr>
        <w:spacing w:after="0" w:line="240" w:lineRule="auto"/>
      </w:pPr>
      <w:r>
        <w:separator/>
      </w:r>
    </w:p>
  </w:footnote>
  <w:footnote w:type="continuationSeparator" w:id="0">
    <w:p w:rsidR="0066666C" w:rsidP="009009E7" w:rsidRDefault="0066666C">
      <w:pPr>
        <w:spacing w:after="0" w:line="240" w:lineRule="auto"/>
      </w:pPr>
      <w:r>
        <w:continuationSeparator/>
      </w:r>
    </w:p>
  </w:footnote>
</w:footnotes>
</file>

<file path=word/header1.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header2.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EB7F03" w:rsidR="00F2236A" w:rsidP="00F2236A" w:rsidRDefault="00510309">
    <w:pPr>
      <w:spacing w:before="120" w:after="120" w:line="240" w:lineRule="exact"/>
      <w:ind w:left="5664" w:firstLine="708"/>
      <w:rPr>
        <w:lang w:val="ru-RU"/>
      </w:rPr>
    </w:pPr>
    <w:r>
      <w:rPr>
        <w:rFonts w:ascii="Times New Roman" w:hAnsi="Times New Roman"/>
        <w:b/>
        <w:color w:val="808080"/>
        <w:sz w:val="24"/>
        <w:lang w:val="ru-RU"/>
      </w:rPr>
      <w:t xml:space="preserve">                            </w:t>
    </w:r>
    <w:r w:rsidR="00EB7F03">
      <w:rPr>
        <w:rFonts w:ascii="Times New Roman" w:hAnsi="Times New Roman"/>
        <w:b/>
        <w:color w:val="808080"/>
        <w:sz w:val="24"/>
      </w:rPr>
      <w:t xml:space="preserve">ИС </w:t>
    </w:r>
    <w:proofErr w:type="spellStart"/>
    <w:r w:rsidR="00EB7F03">
      <w:rPr>
        <w:rFonts w:ascii="Times New Roman" w:hAnsi="Times New Roman"/>
        <w:b/>
        <w:color w:val="808080"/>
        <w:sz w:val="24"/>
      </w:rPr>
      <w:t>BestProfi</w:t>
    </w:r>
    <w:proofErr w:type="spellEnd"/>
    <w:r w:rsidR="00FE2695">
      <w:rPr>
        <w:rFonts w:ascii="Times New Roman" w:hAnsi="Times New Roman"/>
        <w:b/>
        <w:color w:val="808080"/>
        <w:sz w:val="24"/>
      </w:rPr>
      <w:t>©</w:t>
    </w:r>
  </w:p>
  <w:p w:rsidRPr="00F2236A" w:rsidR="00F2236A" w:rsidRDefault="00F2236A">
    <w:pPr>
      <w:pStyle w:val="a3"/>
      <w:rPr>
        <w:lang w:val="ru-RU"/>
      </w:rPr>
    </w:pPr>
  </w:p>
</w:hdr>
</file>

<file path=word/header3.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740B3"/>
    <w:rsid w:val="002104B6"/>
    <w:rsid w:val="0022165D"/>
    <w:rsid w:val="002D06BC"/>
    <w:rsid w:val="00305DDC"/>
    <w:rsid w:val="003C5E47"/>
    <w:rsid w:val="00441C76"/>
    <w:rsid w:val="00457CEC"/>
    <w:rsid w:val="0047076A"/>
    <w:rsid w:val="004B186D"/>
    <w:rsid w:val="004F4E32"/>
    <w:rsid w:val="00510309"/>
    <w:rsid w:val="0051030D"/>
    <w:rsid w:val="00522570"/>
    <w:rsid w:val="00522B37"/>
    <w:rsid w:val="005471CA"/>
    <w:rsid w:val="005606C9"/>
    <w:rsid w:val="005E21E8"/>
    <w:rsid w:val="005F3E6F"/>
    <w:rsid w:val="00606AB0"/>
    <w:rsid w:val="0066666C"/>
    <w:rsid w:val="0070484F"/>
    <w:rsid w:val="007052D1"/>
    <w:rsid w:val="007C5BF9"/>
    <w:rsid w:val="007E2E76"/>
    <w:rsid w:val="007E4BC4"/>
    <w:rsid w:val="007F4CF2"/>
    <w:rsid w:val="0086658D"/>
    <w:rsid w:val="00893289"/>
    <w:rsid w:val="009009E7"/>
    <w:rsid w:val="00905603"/>
    <w:rsid w:val="009E4832"/>
    <w:rsid w:val="009E74AE"/>
    <w:rsid w:val="00A24E66"/>
    <w:rsid w:val="00A64579"/>
    <w:rsid w:val="00A97A2C"/>
    <w:rsid w:val="00B55C92"/>
    <w:rsid w:val="00BE4A52"/>
    <w:rsid w:val="00CA0FC6"/>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spidmax="22530" v:ext="edit"/>
    <o:shapelayout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a" w:default="true">
    <w:name w:val="Normal"/>
    <w:basedOn w:val="DocDefaults"/>
    <w:qFormat/>
    <w:rsid w:val="004A3277"/>
  </w:style>
  <w:style w:type="paragraph" w:styleId="1">
    <w:name w:val="heading 1"/>
    <w:basedOn w:val="a"/>
    <w:next w:val="a"/>
    <w:link w:val="10"/>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styleId="a4" w:customStyle="true">
    <w:name w:val="Верхний колонтитул Знак"/>
    <w:basedOn w:val="a0"/>
    <w:link w:val="a3"/>
    <w:uiPriority w:val="99"/>
    <w:rsid w:val="00841CD9"/>
  </w:style>
  <w:style w:type="character" w:styleId="10" w:customStyle="true">
    <w:name w:val="Заголовок 1 Знак"/>
    <w:basedOn w:val="a0"/>
    <w:link w:val="1"/>
    <w:uiPriority w:val="9"/>
    <w:rsid w:val="00841CD9"/>
    <w:rPr>
      <w:rFonts w:asciiTheme="majorHAnsi" w:hAnsiTheme="majorHAnsi" w:eastAsiaTheme="majorEastAsia" w:cstheme="majorBidi"/>
      <w:b/>
      <w:bCs/>
      <w:color w:val="365F91" w:themeColor="accent1" w:themeShade="BF"/>
      <w:sz w:val="28"/>
      <w:szCs w:val="28"/>
    </w:rPr>
  </w:style>
  <w:style w:type="character" w:styleId="20" w:customStyle="true">
    <w:name w:val="Заголовок 2 Знак"/>
    <w:basedOn w:val="a0"/>
    <w:link w:val="2"/>
    <w:uiPriority w:val="9"/>
    <w:rsid w:val="00841CD9"/>
    <w:rPr>
      <w:rFonts w:asciiTheme="majorHAnsi" w:hAnsiTheme="majorHAnsi" w:eastAsiaTheme="majorEastAsia" w:cstheme="majorBidi"/>
      <w:b/>
      <w:bCs/>
      <w:color w:val="4F81BD" w:themeColor="accent1"/>
      <w:sz w:val="26"/>
      <w:szCs w:val="26"/>
    </w:rPr>
  </w:style>
  <w:style w:type="character" w:styleId="30" w:customStyle="true">
    <w:name w:val="Заголовок 3 Знак"/>
    <w:basedOn w:val="a0"/>
    <w:link w:val="3"/>
    <w:uiPriority w:val="9"/>
    <w:rsid w:val="00841CD9"/>
    <w:rPr>
      <w:rFonts w:asciiTheme="majorHAnsi" w:hAnsiTheme="majorHAnsi" w:eastAsiaTheme="majorEastAsia" w:cstheme="majorBidi"/>
      <w:b/>
      <w:bCs/>
      <w:color w:val="4F81BD" w:themeColor="accent1"/>
    </w:rPr>
  </w:style>
  <w:style w:type="character" w:styleId="40" w:customStyle="true">
    <w:name w:val="Заголовок 4 Знак"/>
    <w:basedOn w:val="a0"/>
    <w:link w:val="4"/>
    <w:uiPriority w:val="9"/>
    <w:rsid w:val="00841CD9"/>
    <w:rPr>
      <w:rFonts w:asciiTheme="majorHAnsi" w:hAnsiTheme="majorHAnsi" w:eastAsiaTheme="majorEastAsia"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a7" w:customStyle="true">
    <w:name w:val="Подзаголовок Знак"/>
    <w:basedOn w:val="a0"/>
    <w:link w:val="a6"/>
    <w:uiPriority w:val="11"/>
    <w:rsid w:val="00841CD9"/>
    <w:rPr>
      <w:rFonts w:asciiTheme="majorHAnsi" w:hAnsiTheme="majorHAnsi" w:eastAsiaTheme="majorEastAsia"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a9" w:customStyle="true">
    <w:name w:val="Название Знак"/>
    <w:basedOn w:val="a0"/>
    <w:link w:val="a8"/>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DocDefaults" w:customStyle="true">
    <w:name w:val="DocDefaults"/>
    <w:rsid w:val="001740B3"/>
    <w:pPr>
      <w:spacing w:after="200" w:line="276" w:lineRule="auto"/>
    </w:pPr>
    <w:rPr>
      <w:rFonts w:asciiTheme="minorHAnsi" w:hAnsiTheme="minorHAnsi" w:eastAsiaTheme="minorHAnsi" w:cstheme="minorBidi"/>
      <w:sz w:val="22"/>
      <w:szCs w:val="22"/>
      <w:lang w:val="en-US" w:eastAsia="en-US" w:bidi="ar-SA"/>
    </w:rPr>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styleId="af" w:customStyle="true">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styleId="af1" w:customStyle="true">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Target="header2.xml" Type="http://schemas.openxmlformats.org/officeDocument/2006/relationships/header" Id="rId8"/><Relationship Target="fontTable.xml" Type="http://schemas.openxmlformats.org/officeDocument/2006/relationships/fontTable" Id="rId13"/><Relationship Target="settings.xml" Type="http://schemas.openxmlformats.org/officeDocument/2006/relationships/settings" Id="rId3"/><Relationship Target="header1.xml" Type="http://schemas.openxmlformats.org/officeDocument/2006/relationships/header" Id="rId7"/><Relationship Target="footer3.xml" Type="http://schemas.openxmlformats.org/officeDocument/2006/relationships/footer" Id="rId12"/><Relationship Target="styles.xml" Type="http://schemas.openxmlformats.org/officeDocument/2006/relationships/styles" Id="rId2"/><Relationship Target="../customXml/item1.xml" Type="http://schemas.openxmlformats.org/officeDocument/2006/relationships/customXml" Id="rId1"/><Relationship Target="endnotes.xml" Type="http://schemas.openxmlformats.org/officeDocument/2006/relationships/endnotes" Id="rId6"/><Relationship Target="header3.xml" Type="http://schemas.openxmlformats.org/officeDocument/2006/relationships/header" Id="rId11"/><Relationship Target="footnotes.xml" Type="http://schemas.openxmlformats.org/officeDocument/2006/relationships/footnotes" Id="rId5"/><Relationship Target="stylesWithEffects.xml" Type="http://schemas.microsoft.com/office/2007/relationships/stylesWithEffects" Id="rId15"/><Relationship Target="footer2.xml" Type="http://schemas.openxmlformats.org/officeDocument/2006/relationships/footer" Id="rId10"/><Relationship Target="webSettings.xml" Type="http://schemas.openxmlformats.org/officeDocument/2006/relationships/webSettings" Id="rId4"/><Relationship Target="footer1.xml" Type="http://schemas.openxmlformats.org/officeDocument/2006/relationships/footer" Id="rId9"/><Relationship Target="theme/theme1.xml" Type="http://schemas.openxmlformats.org/officeDocument/2006/relationships/theme" Id="rId14"/><Relationship Target="numbering.xml" Type="http://schemas.openxmlformats.org/officeDocument/2006/relationships/numbering" Id="rId16"/><Relationship TargetMode="External" Target="http://bestprofi.com/home/section/407037995" Type="http://schemas.openxmlformats.org/officeDocument/2006/relationships/hyperlink" Id="rId17"/><Relationship TargetMode="External" Target="http://bestprofi.com/home/section/410674190" Type="http://schemas.openxmlformats.org/officeDocument/2006/relationships/hyperlink" Id="rId18"/><Relationship TargetMode="External" Target="http://bestprofi.com/home/section/564535858" Type="http://schemas.openxmlformats.org/officeDocument/2006/relationships/hyperlink" Id="rId19"/><Relationship TargetMode="External" Target="http://bestprofi.com/home/section/579106292" Type="http://schemas.openxmlformats.org/officeDocument/2006/relationships/hyperlink" Id="rId20"/><Relationship TargetMode="External" Target="http://bestprofi.com/home/section/669061279" Type="http://schemas.openxmlformats.org/officeDocument/2006/relationships/hyperlink" Id="rId21"/><Relationship TargetMode="External" Target="http://bestprofi.com/home/section/661979295" Type="http://schemas.openxmlformats.org/officeDocument/2006/relationships/hyperlink" Id="rId22"/><Relationship TargetMode="External" Target="http://bestprofi.com/home/section/521458768" Type="http://schemas.openxmlformats.org/officeDocument/2006/relationships/hyperlink" Id="rId23"/><Relationship TargetMode="External" Target="http://bestprofi.com/home/section/661979295" Type="http://schemas.openxmlformats.org/officeDocument/2006/relationships/hyperlink" Id="rId24"/><Relationship TargetMode="External" Target="http://bestprofi.com/home/section/670408515" Type="http://schemas.openxmlformats.org/officeDocument/2006/relationships/hyperlink" Id="rId25"/><Relationship TargetMode="External" Target="http://bestprofi.com/home/section/1437244519" Type="http://schemas.openxmlformats.org/officeDocument/2006/relationships/hyperlink" Id="rId26"/><Relationship TargetMode="External" Target="http://bestprofi.com/home/section/667689089" Type="http://schemas.openxmlformats.org/officeDocument/2006/relationships/hyperlink" Id="rId27"/><Relationship TargetMode="External" Target="http://bestprofi.com/home/section/667689100" Type="http://schemas.openxmlformats.org/officeDocument/2006/relationships/hyperlink" Id="rId28"/><Relationship TargetMode="External" Target="http://bestprofi.com/home/section/667689089" Type="http://schemas.openxmlformats.org/officeDocument/2006/relationships/hyperlink" Id="rId29"/><Relationship TargetMode="External" Target="http://bestprofi.com/home/section/667689089" Type="http://schemas.openxmlformats.org/officeDocument/2006/relationships/hyperlink" Id="rId30"/><Relationship TargetMode="External" Target="http://bestprofi.com/home/section/667689089" Type="http://schemas.openxmlformats.org/officeDocument/2006/relationships/hyperlink" Id="rId31"/><Relationship TargetMode="External" Target="http://bestprofi.com/home/section/667689089" Type="http://schemas.openxmlformats.org/officeDocument/2006/relationships/hyperlink" Id="rId32"/><Relationship TargetMode="External" Target="http://bestprofi.com/home/section/667689089" Type="http://schemas.openxmlformats.org/officeDocument/2006/relationships/hyperlink" Id="rId33"/><Relationship TargetMode="External" Target="http://bestprofi.com/home/section/579106292" Type="http://schemas.openxmlformats.org/officeDocument/2006/relationships/hyperlink" Id="rId34"/><Relationship TargetMode="External" Target="http://bestprofi.com/home/section/1137787609" Type="http://schemas.openxmlformats.org/officeDocument/2006/relationships/hyperlink" Id="rId35"/><Relationship TargetMode="External" Target="http://bestprofi.com/home/section/667689089" Type="http://schemas.openxmlformats.org/officeDocument/2006/relationships/hyperlink" Id="rId36"/><Relationship TargetMode="External" Target="http://bestprofi.com/home/section/667688963" Type="http://schemas.openxmlformats.org/officeDocument/2006/relationships/hyperlink" Id="rId37"/><Relationship TargetMode="External" Target="http://bestprofi.com/home/section/667688963" Type="http://schemas.openxmlformats.org/officeDocument/2006/relationships/hyperlink" Id="rId38"/><Relationship TargetMode="External" Target="http://bestprofi.com/home/section/667688972" Type="http://schemas.openxmlformats.org/officeDocument/2006/relationships/hyperlink" Id="rId39"/><Relationship TargetMode="External" Target="http://bestprofi.com/home/section/667688972" Type="http://schemas.openxmlformats.org/officeDocument/2006/relationships/hyperlink" Id="rId40"/><Relationship TargetMode="External" Target="http://bestprofi.com/home/section/667688972" Type="http://schemas.openxmlformats.org/officeDocument/2006/relationships/hyperlink" Id="rId41"/><Relationship TargetMode="External" Target="http://bestprofi.com/home/section/667688979" Type="http://schemas.openxmlformats.org/officeDocument/2006/relationships/hyperlink" Id="rId42"/><Relationship TargetMode="External" Target="http://bestprofi.com/home/section/667688979" Type="http://schemas.openxmlformats.org/officeDocument/2006/relationships/hyperlink" Id="rId43"/><Relationship TargetMode="External" Target="http://bestprofi.com/home/section/667688986" Type="http://schemas.openxmlformats.org/officeDocument/2006/relationships/hyperlink" Id="rId44"/><Relationship TargetMode="External" Target="http://bestprofi.com/home/section/667688986" Type="http://schemas.openxmlformats.org/officeDocument/2006/relationships/hyperlink" Id="rId45"/><Relationship TargetMode="External" Target="http://bestprofi.com/home/section/667688986" Type="http://schemas.openxmlformats.org/officeDocument/2006/relationships/hyperlink" Id="rId46"/><Relationship TargetMode="External" Target="http://bestprofi.com/home/section/667688986" Type="http://schemas.openxmlformats.org/officeDocument/2006/relationships/hyperlink" Id="rId47"/><Relationship TargetMode="External" Target="http://bestprofi.com/home/section/667688992" Type="http://schemas.openxmlformats.org/officeDocument/2006/relationships/hyperlink" Id="rId48"/><Relationship TargetMode="External" Target="http://bestprofi.com/home/section/667688992" Type="http://schemas.openxmlformats.org/officeDocument/2006/relationships/hyperlink" Id="rId49"/><Relationship TargetMode="External" Target="http://bestprofi.com/home/section/667688995" Type="http://schemas.openxmlformats.org/officeDocument/2006/relationships/hyperlink" Id="rId50"/><Relationship TargetMode="External" Target="http://bestprofi.com/home/section/667689000" Type="http://schemas.openxmlformats.org/officeDocument/2006/relationships/hyperlink" Id="rId51"/><Relationship TargetMode="External" Target="http://bestprofi.com/home/section/667689000" Type="http://schemas.openxmlformats.org/officeDocument/2006/relationships/hyperlink" Id="rId52"/><Relationship TargetMode="External" Target="http://bestprofi.com/home/section/667689000" Type="http://schemas.openxmlformats.org/officeDocument/2006/relationships/hyperlink" Id="rId53"/><Relationship TargetMode="External" Target="http://bestprofi.com/home/section/669059090" Type="http://schemas.openxmlformats.org/officeDocument/2006/relationships/hyperlink" Id="rId54"/><Relationship TargetMode="External" Target="http://bestprofi.com/home/section/670681402" Type="http://schemas.openxmlformats.org/officeDocument/2006/relationships/hyperlink" Id="rId55"/><Relationship TargetMode="External" Target="http://bestprofi.com/home/section/579106292" Type="http://schemas.openxmlformats.org/officeDocument/2006/relationships/hyperlink" Id="rId56"/><Relationship TargetMode="External" Target="http://bestprofi.com/home/section/579106292" Type="http://schemas.openxmlformats.org/officeDocument/2006/relationships/hyperlink" Id="rId57"/><Relationship TargetMode="External" Target="http://bestprofi.com/home/section/564627464" Type="http://schemas.openxmlformats.org/officeDocument/2006/relationships/hyperlink" Id="rId58"/><Relationship TargetMode="External" Target="http://bestprofi.com/home/section/670261570" Type="http://schemas.openxmlformats.org/officeDocument/2006/relationships/hyperlink" Id="rId59"/><Relationship TargetMode="External" Target="http://bestprofi.com/home/section/667689080" Type="http://schemas.openxmlformats.org/officeDocument/2006/relationships/hyperlink" Id="rId60"/><Relationship TargetMode="External" Target="http://bestprofi.com/home/section/667689100" Type="http://schemas.openxmlformats.org/officeDocument/2006/relationships/hyperlink" Id="rId61"/><Relationship TargetMode="External" Target="http://bestprofi.com/home/section/667689100" Type="http://schemas.openxmlformats.org/officeDocument/2006/relationships/hyperlink" Id="rId62"/><Relationship TargetMode="External" Target="http://bestprofi.com/home/section/667689121" Type="http://schemas.openxmlformats.org/officeDocument/2006/relationships/hyperlink" Id="rId63"/><Relationship TargetMode="External" Target="http://bestprofi.com/home/section/667689118" Type="http://schemas.openxmlformats.org/officeDocument/2006/relationships/hyperlink" Id="rId64"/><Relationship TargetMode="External" Target="http://bestprofi.com/home/section/667689118" Type="http://schemas.openxmlformats.org/officeDocument/2006/relationships/hyperlink" Id="rId65"/><Relationship TargetMode="External" Target="http://bestprofi.com/home/section/667689119" Type="http://schemas.openxmlformats.org/officeDocument/2006/relationships/hyperlink" Id="rId66"/><Relationship TargetMode="External" Target="http://bestprofi.com/home/section/667689121" Type="http://schemas.openxmlformats.org/officeDocument/2006/relationships/hyperlink" Id="rId67"/><Relationship TargetMode="External" Target="http://bestprofi.com/home/section/667689121" Type="http://schemas.openxmlformats.org/officeDocument/2006/relationships/hyperlink" Id="rId68"/><Relationship TargetMode="External" Target="http://bestprofi.com/home/section/667689121" Type="http://schemas.openxmlformats.org/officeDocument/2006/relationships/hyperlink" Id="rId69"/><Relationship TargetMode="External" Target="http://bestprofi.com/home/section/667689121" Type="http://schemas.openxmlformats.org/officeDocument/2006/relationships/hyperlink" Id="rId70"/><Relationship TargetMode="External" Target="http://bestprofi.com/home/section/667689121" Type="http://schemas.openxmlformats.org/officeDocument/2006/relationships/hyperlink" Id="rId71"/><Relationship TargetMode="External" Target="http://bestprofi.com/home/section/667689121" Type="http://schemas.openxmlformats.org/officeDocument/2006/relationships/hyperlink" Id="rId72"/><Relationship TargetMode="External" Target="http://bestprofi.com/home/section/667689124" Type="http://schemas.openxmlformats.org/officeDocument/2006/relationships/hyperlink" Id="rId73"/><Relationship TargetMode="External" Target="http://bestprofi.com/home/section/667689124" Type="http://schemas.openxmlformats.org/officeDocument/2006/relationships/hyperlink" Id="rId74"/><Relationship TargetMode="External" Target="http://bestprofi.com/home/section/458306834" Type="http://schemas.openxmlformats.org/officeDocument/2006/relationships/hyperlink" Id="rId75"/></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61C1D7C8-AF16-4C08-BB20-EDD9C536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29</cp:revision>
  <dcterms:created xsi:type="dcterms:W3CDTF">2015-11-29T11:50:00Z</dcterms:created>
  <dcterms:modified xsi:type="dcterms:W3CDTF">2016-02-26T04:36:00Z</dcterms:modified>
</cp:coreProperties>
</file>